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9315"/>
      </w:tblGrid>
      <w:tr w:rsidR="00C872F1" w14:paraId="21A1A3A3" w14:textId="77777777" w:rsidTr="0096736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F446F" w14:textId="77777777" w:rsidR="00C872F1" w:rsidRDefault="006A2A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2897">
              <w:rPr>
                <w:sz w:val="16"/>
              </w:rPr>
              <w:object w:dxaOrig="1305" w:dyaOrig="960" w14:anchorId="3B44DA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8pt" o:ole="" fillcolor="window">
                  <v:imagedata r:id="rId8" o:title=""/>
                </v:shape>
                <o:OLEObject Type="Embed" ProgID="CDraw4" ShapeID="_x0000_i1025" DrawAspect="Content" ObjectID="_1768901890" r:id="rId9"/>
              </w:objec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C11077" w14:textId="77777777" w:rsidR="00C872F1" w:rsidRDefault="00C872F1" w:rsidP="00C87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STAVCERT</w:t>
            </w:r>
          </w:p>
        </w:tc>
      </w:tr>
      <w:tr w:rsidR="00C872F1" w14:paraId="753013CA" w14:textId="77777777" w:rsidTr="009673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682D" w14:textId="77777777" w:rsidR="00C872F1" w:rsidRDefault="00C872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5685" w14:textId="77777777" w:rsidR="00C872F1" w:rsidRDefault="00371D30" w:rsidP="00C872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Jablonského 640/2</w:t>
            </w:r>
            <w:r w:rsidR="00C872F1">
              <w:rPr>
                <w:color w:val="000000"/>
              </w:rPr>
              <w:t>, 170 00 Praha 7; Středisko zkoušek svařečů: Veveří 102, 616 00 Brno</w:t>
            </w:r>
          </w:p>
        </w:tc>
      </w:tr>
    </w:tbl>
    <w:p w14:paraId="507426AA" w14:textId="77777777" w:rsidR="00C872F1" w:rsidRDefault="00967364" w:rsidP="00C872F1">
      <w:pPr>
        <w:tabs>
          <w:tab w:val="left" w:pos="10526"/>
        </w:tabs>
        <w:autoSpaceDE w:val="0"/>
        <w:autoSpaceDN w:val="0"/>
        <w:adjustRightInd w:val="0"/>
        <w:spacing w:before="120"/>
        <w:ind w:left="40"/>
        <w:rPr>
          <w:rFonts w:ascii="Arial" w:hAnsi="Arial" w:cs="Arial"/>
          <w:color w:val="000000"/>
          <w:sz w:val="16"/>
          <w:szCs w:val="16"/>
        </w:rPr>
      </w:pPr>
      <w:r w:rsidRPr="00543BAE">
        <w:rPr>
          <w:b/>
          <w:bCs/>
          <w:i/>
          <w:iCs/>
          <w:color w:val="000000"/>
          <w:sz w:val="20"/>
          <w:szCs w:val="20"/>
        </w:rPr>
        <w:t>Žádost o certifikační zkoušku svařeče /Žádost o vydání a dohoda o využívání certifikátu/Protokol o zkoušce</w:t>
      </w: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4399"/>
        <w:gridCol w:w="1341"/>
        <w:gridCol w:w="724"/>
        <w:gridCol w:w="1231"/>
        <w:gridCol w:w="1403"/>
      </w:tblGrid>
      <w:tr w:rsidR="00CE0940" w:rsidRPr="004B4411" w14:paraId="6F3A9915" w14:textId="77777777" w:rsidTr="009378EC">
        <w:trPr>
          <w:trHeight w:val="345"/>
        </w:trPr>
        <w:tc>
          <w:tcPr>
            <w:tcW w:w="28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C3262" w14:textId="77777777" w:rsidR="00CE0940" w:rsidRPr="004B4411" w:rsidRDefault="00CE0940" w:rsidP="00F74DEF">
            <w:pPr>
              <w:rPr>
                <w:b/>
                <w:bCs/>
              </w:rPr>
            </w:pPr>
            <w:r w:rsidRPr="004B4411">
              <w:rPr>
                <w:b/>
                <w:bCs/>
              </w:rPr>
              <w:t>A. Žádost o certifikační zkoušku svařeče</w:t>
            </w:r>
            <w:r w:rsidRPr="004B4411">
              <w:rPr>
                <w:sz w:val="20"/>
                <w:szCs w:val="20"/>
              </w:rPr>
              <w:t> </w:t>
            </w:r>
            <w:r w:rsidRPr="004B4411">
              <w:rPr>
                <w:b/>
                <w:bCs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259F48" w14:textId="77777777" w:rsidR="00CE0940" w:rsidRPr="004B4411" w:rsidRDefault="00CE0940" w:rsidP="00F74DEF">
            <w:pPr>
              <w:rPr>
                <w:b/>
                <w:bCs/>
              </w:rPr>
            </w:pPr>
            <w:r w:rsidRPr="004B4411">
              <w:rPr>
                <w:b/>
                <w:bCs/>
              </w:rPr>
              <w:t>Norma: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C8A82" w14:textId="77777777" w:rsidR="00CE0940" w:rsidRPr="004B4411" w:rsidRDefault="00CE0940" w:rsidP="00F74DEF">
            <w:pPr>
              <w:rPr>
                <w:b/>
                <w:bCs/>
              </w:rPr>
            </w:pPr>
            <w:r w:rsidRPr="004B4411">
              <w:rPr>
                <w:b/>
                <w:bCs/>
              </w:rPr>
              <w:t>ČSN EN ISO 9606-</w:t>
            </w:r>
            <w:r w:rsidR="00654868">
              <w:rPr>
                <w:b/>
                <w:bCs/>
              </w:rPr>
              <w:t>1</w:t>
            </w:r>
          </w:p>
        </w:tc>
      </w:tr>
      <w:tr w:rsidR="00850AF8" w:rsidRPr="004B4411" w14:paraId="73C27AD6" w14:textId="77777777" w:rsidTr="009378EC">
        <w:trPr>
          <w:trHeight w:val="600"/>
        </w:trPr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F9E36" w14:textId="77777777" w:rsidR="00CE0940" w:rsidRPr="004B4411" w:rsidRDefault="00CE0940" w:rsidP="00F74DEF">
            <w:pPr>
              <w:rPr>
                <w:sz w:val="20"/>
                <w:szCs w:val="20"/>
              </w:rPr>
            </w:pPr>
            <w:r w:rsidRPr="004B4411">
              <w:rPr>
                <w:sz w:val="20"/>
                <w:szCs w:val="20"/>
              </w:rPr>
              <w:t>Označení zkoušky</w:t>
            </w:r>
          </w:p>
        </w:tc>
        <w:tc>
          <w:tcPr>
            <w:tcW w:w="266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54088" w14:textId="77777777" w:rsidR="00CE0940" w:rsidRPr="004B4411" w:rsidRDefault="00CE0940" w:rsidP="00F74DEF">
            <w:pPr>
              <w:tabs>
                <w:tab w:val="left" w:pos="5986"/>
              </w:tabs>
              <w:rPr>
                <w:b/>
                <w:bCs/>
              </w:rPr>
            </w:pPr>
          </w:p>
        </w:tc>
        <w:tc>
          <w:tcPr>
            <w:tcW w:w="90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95CBF" w14:textId="77777777" w:rsidR="00CE0940" w:rsidRPr="004B4411" w:rsidRDefault="00CE0940" w:rsidP="00F74DEF">
            <w:pPr>
              <w:rPr>
                <w:sz w:val="20"/>
                <w:szCs w:val="20"/>
              </w:rPr>
            </w:pPr>
            <w:r w:rsidRPr="004B4411">
              <w:rPr>
                <w:sz w:val="20"/>
                <w:szCs w:val="20"/>
              </w:rPr>
              <w:t>Protokol č.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80632" w14:textId="77777777" w:rsidR="00CE0940" w:rsidRPr="004B4411" w:rsidRDefault="00CE0940" w:rsidP="00F74DEF">
            <w:pPr>
              <w:rPr>
                <w:b/>
                <w:bCs/>
              </w:rPr>
            </w:pPr>
          </w:p>
        </w:tc>
      </w:tr>
    </w:tbl>
    <w:p w14:paraId="06EF594F" w14:textId="77777777" w:rsidR="00CE0940" w:rsidRPr="00850AF8" w:rsidRDefault="00CE0940" w:rsidP="00CE0940">
      <w:pPr>
        <w:tabs>
          <w:tab w:val="left" w:pos="637"/>
          <w:tab w:val="left" w:pos="2688"/>
          <w:tab w:val="left" w:pos="2848"/>
          <w:tab w:val="left" w:pos="3098"/>
          <w:tab w:val="left" w:pos="3560"/>
          <w:tab w:val="left" w:pos="3871"/>
          <w:tab w:val="left" w:pos="4182"/>
          <w:tab w:val="left" w:pos="5594"/>
          <w:tab w:val="left" w:pos="6562"/>
          <w:tab w:val="left" w:pos="9309"/>
          <w:tab w:val="left" w:pos="11549"/>
          <w:tab w:val="left" w:pos="12234"/>
          <w:tab w:val="left" w:pos="13535"/>
          <w:tab w:val="left" w:pos="13987"/>
          <w:tab w:val="left" w:pos="14839"/>
          <w:tab w:val="left" w:pos="15544"/>
          <w:tab w:val="left" w:pos="16117"/>
          <w:tab w:val="left" w:pos="16784"/>
          <w:tab w:val="left" w:pos="17305"/>
          <w:tab w:val="left" w:pos="17795"/>
        </w:tabs>
        <w:ind w:left="70"/>
        <w:rPr>
          <w:sz w:val="10"/>
          <w:szCs w:val="10"/>
        </w:rPr>
      </w:pP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2364"/>
        <w:gridCol w:w="984"/>
        <w:gridCol w:w="2375"/>
        <w:gridCol w:w="1949"/>
        <w:gridCol w:w="1399"/>
      </w:tblGrid>
      <w:tr w:rsidR="00CE0940" w:rsidRPr="004B4411" w14:paraId="5ECDE354" w14:textId="77777777" w:rsidTr="00AB7566">
        <w:trPr>
          <w:trHeight w:val="480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2741DF07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Jméno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2515D348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1572C6C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Příjmení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18501F14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54C4EEB2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Totožnost prověřena podle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220617DB" w14:textId="77777777" w:rsidR="00CE0940" w:rsidRPr="004B4411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0940" w:rsidRPr="004B4411" w14:paraId="05280DC4" w14:textId="77777777" w:rsidTr="00AB7566">
        <w:trPr>
          <w:trHeight w:val="439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1B970541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Datum nar.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0BB14C22" w14:textId="77777777" w:rsidR="00CE0940" w:rsidRPr="00FA6886" w:rsidRDefault="00CE0940" w:rsidP="00062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C26CB3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Místo nar.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5CD0D948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14:paraId="532C7938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6C333FEB" w14:textId="77777777" w:rsidR="00CE0940" w:rsidRPr="004B4411" w:rsidRDefault="00CE0940" w:rsidP="00F74DEF">
            <w:pPr>
              <w:rPr>
                <w:b/>
                <w:bCs/>
                <w:sz w:val="20"/>
                <w:szCs w:val="20"/>
              </w:rPr>
            </w:pPr>
            <w:r w:rsidRPr="004B441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0940" w:rsidRPr="004B4411" w14:paraId="5BE805F2" w14:textId="77777777" w:rsidTr="00AB7566">
        <w:trPr>
          <w:trHeight w:val="439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CA4C130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 xml:space="preserve">Zaměstnavatel </w:t>
            </w:r>
          </w:p>
        </w:tc>
        <w:tc>
          <w:tcPr>
            <w:tcW w:w="4221" w:type="pct"/>
            <w:gridSpan w:val="5"/>
            <w:shd w:val="clear" w:color="auto" w:fill="auto"/>
            <w:noWrap/>
            <w:vAlign w:val="center"/>
          </w:tcPr>
          <w:p w14:paraId="079435FE" w14:textId="77777777" w:rsidR="00CE0940" w:rsidRPr="00FA6886" w:rsidRDefault="00CE0940" w:rsidP="00F74DEF">
            <w:pPr>
              <w:rPr>
                <w:sz w:val="20"/>
                <w:szCs w:val="20"/>
              </w:rPr>
            </w:pPr>
          </w:p>
        </w:tc>
      </w:tr>
      <w:tr w:rsidR="00CE0940" w:rsidRPr="004B4411" w14:paraId="047056AC" w14:textId="77777777" w:rsidTr="00AB7566">
        <w:trPr>
          <w:trHeight w:val="439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F39095A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Kontaktní adresa</w:t>
            </w:r>
          </w:p>
        </w:tc>
        <w:tc>
          <w:tcPr>
            <w:tcW w:w="4221" w:type="pct"/>
            <w:gridSpan w:val="5"/>
            <w:shd w:val="clear" w:color="auto" w:fill="auto"/>
            <w:noWrap/>
            <w:vAlign w:val="center"/>
          </w:tcPr>
          <w:p w14:paraId="7A28A5DF" w14:textId="77777777" w:rsidR="00CE0940" w:rsidRPr="00FA6886" w:rsidRDefault="00CE0940" w:rsidP="00F74DEF">
            <w:pPr>
              <w:rPr>
                <w:sz w:val="20"/>
                <w:szCs w:val="20"/>
              </w:rPr>
            </w:pPr>
          </w:p>
        </w:tc>
      </w:tr>
    </w:tbl>
    <w:p w14:paraId="64B9C54C" w14:textId="77777777" w:rsidR="00CE0940" w:rsidRPr="00850AF8" w:rsidRDefault="00CE0940" w:rsidP="00CE0940">
      <w:pPr>
        <w:tabs>
          <w:tab w:val="left" w:pos="637"/>
          <w:tab w:val="left" w:pos="2688"/>
          <w:tab w:val="left" w:pos="2878"/>
          <w:tab w:val="left" w:pos="3128"/>
          <w:tab w:val="left" w:pos="3590"/>
          <w:tab w:val="left" w:pos="3901"/>
          <w:tab w:val="left" w:pos="4212"/>
          <w:tab w:val="left" w:pos="5624"/>
          <w:tab w:val="left" w:pos="6592"/>
          <w:tab w:val="left" w:pos="9339"/>
          <w:tab w:val="left" w:pos="11579"/>
          <w:tab w:val="left" w:pos="12264"/>
          <w:tab w:val="left" w:pos="13565"/>
          <w:tab w:val="left" w:pos="14017"/>
          <w:tab w:val="left" w:pos="14869"/>
          <w:tab w:val="left" w:pos="15574"/>
          <w:tab w:val="left" w:pos="16147"/>
          <w:tab w:val="left" w:pos="16814"/>
          <w:tab w:val="left" w:pos="17335"/>
          <w:tab w:val="left" w:pos="17825"/>
        </w:tabs>
        <w:ind w:left="70"/>
        <w:rPr>
          <w:sz w:val="10"/>
          <w:szCs w:val="10"/>
        </w:rPr>
      </w:pPr>
    </w:p>
    <w:tbl>
      <w:tblPr>
        <w:tblW w:w="10967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96"/>
        <w:gridCol w:w="1951"/>
        <w:gridCol w:w="851"/>
        <w:gridCol w:w="458"/>
        <w:gridCol w:w="992"/>
        <w:gridCol w:w="992"/>
        <w:gridCol w:w="993"/>
        <w:gridCol w:w="2268"/>
        <w:gridCol w:w="425"/>
        <w:gridCol w:w="398"/>
        <w:gridCol w:w="623"/>
      </w:tblGrid>
      <w:tr w:rsidR="004E068B" w14:paraId="16A97AC4" w14:textId="77777777" w:rsidTr="00F1026C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5D2D305" w14:textId="77777777" w:rsidR="004E068B" w:rsidRDefault="004E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7" w:type="dxa"/>
            <w:gridSpan w:val="2"/>
            <w:shd w:val="clear" w:color="auto" w:fill="auto"/>
            <w:noWrap/>
            <w:vAlign w:val="center"/>
            <w:hideMark/>
          </w:tcPr>
          <w:p w14:paraId="43F63B8F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 svařování (uvést WPS/pWPS)</w:t>
            </w:r>
          </w:p>
        </w:tc>
        <w:tc>
          <w:tcPr>
            <w:tcW w:w="2301" w:type="dxa"/>
            <w:gridSpan w:val="3"/>
            <w:shd w:val="clear" w:color="auto" w:fill="auto"/>
            <w:noWrap/>
            <w:vAlign w:val="center"/>
            <w:hideMark/>
          </w:tcPr>
          <w:p w14:paraId="5857C77F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Označení základního materiálu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3A8D3837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Skupina základ. mat.</w:t>
            </w:r>
          </w:p>
        </w:tc>
        <w:tc>
          <w:tcPr>
            <w:tcW w:w="3714" w:type="dxa"/>
            <w:gridSpan w:val="4"/>
            <w:shd w:val="clear" w:color="auto" w:fill="auto"/>
            <w:noWrap/>
            <w:vAlign w:val="center"/>
            <w:hideMark/>
          </w:tcPr>
          <w:p w14:paraId="56B27118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Zkuš</w:t>
            </w:r>
            <w:r w:rsidR="00DD1B19">
              <w:rPr>
                <w:sz w:val="16"/>
                <w:szCs w:val="16"/>
              </w:rPr>
              <w:t>ební</w:t>
            </w:r>
            <w:r>
              <w:rPr>
                <w:sz w:val="16"/>
                <w:szCs w:val="16"/>
              </w:rPr>
              <w:t xml:space="preserve"> zpráva / Insp</w:t>
            </w:r>
            <w:r w:rsidR="00DD1B19">
              <w:rPr>
                <w:sz w:val="16"/>
                <w:szCs w:val="16"/>
              </w:rPr>
              <w:t>ekční</w:t>
            </w:r>
            <w:r>
              <w:rPr>
                <w:sz w:val="16"/>
                <w:szCs w:val="16"/>
              </w:rPr>
              <w:t xml:space="preserve"> cert. zákl.</w:t>
            </w:r>
            <w:r w:rsidR="00DD1B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</w:t>
            </w:r>
            <w:r w:rsidR="00DD1B1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</w:tc>
      </w:tr>
      <w:tr w:rsidR="004E068B" w14:paraId="756A616C" w14:textId="77777777" w:rsidTr="00F1026C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ED76AE5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92CCE27" w14:textId="77777777" w:rsidR="004E068B" w:rsidRDefault="004E0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36ED647E" w14:textId="77777777" w:rsidR="004E068B" w:rsidRPr="00FA6886" w:rsidRDefault="004E0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shd w:val="clear" w:color="auto" w:fill="auto"/>
            <w:noWrap/>
            <w:vAlign w:val="center"/>
          </w:tcPr>
          <w:p w14:paraId="4C3503B3" w14:textId="77777777" w:rsidR="004E068B" w:rsidRDefault="004E0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28DBC046" w14:textId="77777777" w:rsidR="004E068B" w:rsidRDefault="004E0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shd w:val="clear" w:color="auto" w:fill="auto"/>
            <w:noWrap/>
            <w:vAlign w:val="center"/>
          </w:tcPr>
          <w:p w14:paraId="116BF388" w14:textId="77777777" w:rsidR="004E068B" w:rsidRDefault="004E068B">
            <w:pPr>
              <w:rPr>
                <w:sz w:val="16"/>
                <w:szCs w:val="16"/>
              </w:rPr>
            </w:pPr>
          </w:p>
        </w:tc>
      </w:tr>
      <w:tr w:rsidR="00654868" w14:paraId="25B45880" w14:textId="77777777" w:rsidTr="00F1026C">
        <w:trPr>
          <w:trHeight w:val="439"/>
        </w:trPr>
        <w:tc>
          <w:tcPr>
            <w:tcW w:w="420" w:type="dxa"/>
            <w:shd w:val="clear" w:color="auto" w:fill="auto"/>
            <w:vAlign w:val="center"/>
            <w:hideMark/>
          </w:tcPr>
          <w:p w14:paraId="0D287535" w14:textId="77777777" w:rsidR="00654868" w:rsidRDefault="00654868" w:rsidP="00654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425273A" w14:textId="77777777" w:rsidR="00654868" w:rsidRPr="00654868" w:rsidRDefault="00654868" w:rsidP="006548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</w:tcPr>
          <w:p w14:paraId="005EC606" w14:textId="77777777" w:rsidR="00654868" w:rsidRPr="00654868" w:rsidRDefault="00654868" w:rsidP="00654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shd w:val="clear" w:color="auto" w:fill="auto"/>
            <w:noWrap/>
            <w:vAlign w:val="center"/>
          </w:tcPr>
          <w:p w14:paraId="4EDF8183" w14:textId="77777777" w:rsidR="00654868" w:rsidRDefault="00654868" w:rsidP="006548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6F78544F" w14:textId="77777777" w:rsidR="00654868" w:rsidRDefault="00654868" w:rsidP="006548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shd w:val="clear" w:color="auto" w:fill="auto"/>
            <w:noWrap/>
            <w:vAlign w:val="center"/>
          </w:tcPr>
          <w:p w14:paraId="76473B21" w14:textId="77777777" w:rsidR="00654868" w:rsidRDefault="00654868" w:rsidP="00654868">
            <w:pPr>
              <w:rPr>
                <w:sz w:val="16"/>
                <w:szCs w:val="16"/>
              </w:rPr>
            </w:pPr>
          </w:p>
        </w:tc>
      </w:tr>
      <w:tr w:rsidR="00654868" w14:paraId="1CDFEDE7" w14:textId="77777777" w:rsidTr="00654868">
        <w:trPr>
          <w:trHeight w:val="465"/>
        </w:trPr>
        <w:tc>
          <w:tcPr>
            <w:tcW w:w="10967" w:type="dxa"/>
            <w:gridSpan w:val="12"/>
            <w:shd w:val="clear" w:color="auto" w:fill="auto"/>
            <w:vAlign w:val="center"/>
            <w:hideMark/>
          </w:tcPr>
          <w:p w14:paraId="12B3F58D" w14:textId="77777777" w:rsidR="00654868" w:rsidRDefault="00654868" w:rsidP="00654868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Kvalifikace doplňkového FW je stanovena dle souvisejícího tupého svaru základní zkoušky s rozsahem kvalifikace pro koutové svary v polohách PA a PB (zkušební vzorek provést dle kap. 5.4e ČSN EN ISO 9606-1)</w:t>
            </w:r>
          </w:p>
        </w:tc>
      </w:tr>
      <w:tr w:rsidR="00654868" w:rsidRPr="000345C1" w14:paraId="5083886E" w14:textId="77777777" w:rsidTr="00F1026C">
        <w:trPr>
          <w:trHeight w:val="402"/>
        </w:trPr>
        <w:tc>
          <w:tcPr>
            <w:tcW w:w="2967" w:type="dxa"/>
            <w:gridSpan w:val="3"/>
            <w:shd w:val="clear" w:color="auto" w:fill="auto"/>
            <w:noWrap/>
            <w:vAlign w:val="center"/>
            <w:hideMark/>
          </w:tcPr>
          <w:p w14:paraId="55B67BED" w14:textId="77777777" w:rsidR="00654868" w:rsidRPr="000345C1" w:rsidRDefault="00654868" w:rsidP="0065486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Označení/ skupina příd. materiálu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BD181A" w14:textId="77777777" w:rsidR="00654868" w:rsidRPr="000345C1" w:rsidRDefault="00654868" w:rsidP="00654868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5527196" w14:textId="77777777" w:rsidR="00654868" w:rsidRPr="000345C1" w:rsidRDefault="00654868" w:rsidP="0065486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14:paraId="76DC8704" w14:textId="77777777" w:rsidR="00654868" w:rsidRPr="000345C1" w:rsidRDefault="00654868" w:rsidP="0065486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Zkuš. zpráva/ Insp</w:t>
            </w:r>
            <w:r w:rsidR="00657F1E">
              <w:rPr>
                <w:sz w:val="16"/>
                <w:szCs w:val="16"/>
              </w:rPr>
              <w:t>ekční</w:t>
            </w:r>
            <w:r w:rsidRPr="000345C1">
              <w:rPr>
                <w:sz w:val="16"/>
                <w:szCs w:val="16"/>
              </w:rPr>
              <w:t xml:space="preserve"> cert. příd.</w:t>
            </w:r>
            <w:r w:rsidR="00657F1E">
              <w:rPr>
                <w:sz w:val="16"/>
                <w:szCs w:val="16"/>
              </w:rPr>
              <w:t xml:space="preserve"> </w:t>
            </w:r>
            <w:r w:rsidRPr="000345C1">
              <w:rPr>
                <w:sz w:val="16"/>
                <w:szCs w:val="16"/>
              </w:rPr>
              <w:t>materiálu</w:t>
            </w:r>
          </w:p>
        </w:tc>
        <w:tc>
          <w:tcPr>
            <w:tcW w:w="3714" w:type="dxa"/>
            <w:gridSpan w:val="4"/>
            <w:shd w:val="clear" w:color="auto" w:fill="auto"/>
            <w:noWrap/>
            <w:vAlign w:val="center"/>
          </w:tcPr>
          <w:p w14:paraId="0534AAA7" w14:textId="77777777" w:rsidR="00654868" w:rsidRPr="00076011" w:rsidRDefault="00654868" w:rsidP="00654868">
            <w:pPr>
              <w:rPr>
                <w:sz w:val="16"/>
                <w:szCs w:val="16"/>
                <w:highlight w:val="green"/>
              </w:rPr>
            </w:pPr>
          </w:p>
        </w:tc>
      </w:tr>
      <w:tr w:rsidR="00654868" w:rsidRPr="000345C1" w14:paraId="1D938ED5" w14:textId="77777777" w:rsidTr="00F1026C">
        <w:trPr>
          <w:trHeight w:val="402"/>
        </w:trPr>
        <w:tc>
          <w:tcPr>
            <w:tcW w:w="2967" w:type="dxa"/>
            <w:gridSpan w:val="3"/>
            <w:shd w:val="clear" w:color="auto" w:fill="auto"/>
            <w:noWrap/>
            <w:vAlign w:val="center"/>
            <w:hideMark/>
          </w:tcPr>
          <w:p w14:paraId="6115D3E7" w14:textId="77777777" w:rsidR="00654868" w:rsidRPr="000345C1" w:rsidRDefault="00654868" w:rsidP="0065486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Ochranný plyn (ISO 14175)</w:t>
            </w:r>
          </w:p>
        </w:tc>
        <w:tc>
          <w:tcPr>
            <w:tcW w:w="1309" w:type="dxa"/>
            <w:gridSpan w:val="2"/>
            <w:shd w:val="clear" w:color="auto" w:fill="auto"/>
            <w:noWrap/>
            <w:vAlign w:val="center"/>
          </w:tcPr>
          <w:p w14:paraId="1D6F2CFF" w14:textId="77777777" w:rsidR="00654868" w:rsidRPr="000345C1" w:rsidRDefault="00654868" w:rsidP="0065486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4D1DF193" w14:textId="77777777" w:rsidR="00654868" w:rsidRPr="000345C1" w:rsidRDefault="00654868" w:rsidP="0065486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Proud/ polarita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C9846C" w14:textId="77777777" w:rsidR="00654868" w:rsidRPr="000345C1" w:rsidRDefault="00654868" w:rsidP="0065486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E9EBEB" w14:textId="77777777" w:rsidR="00654868" w:rsidRPr="000345C1" w:rsidRDefault="00654868" w:rsidP="0065486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Přenos kovu (met. 13x)</w:t>
            </w:r>
          </w:p>
        </w:tc>
        <w:tc>
          <w:tcPr>
            <w:tcW w:w="1446" w:type="dxa"/>
            <w:gridSpan w:val="3"/>
            <w:shd w:val="clear" w:color="auto" w:fill="auto"/>
            <w:noWrap/>
            <w:vAlign w:val="center"/>
            <w:hideMark/>
          </w:tcPr>
          <w:p w14:paraId="320C5131" w14:textId="77777777" w:rsidR="00654868" w:rsidRPr="000345C1" w:rsidRDefault="00654868" w:rsidP="00654868">
            <w:pPr>
              <w:rPr>
                <w:sz w:val="16"/>
                <w:szCs w:val="16"/>
              </w:rPr>
            </w:pPr>
          </w:p>
        </w:tc>
      </w:tr>
      <w:tr w:rsidR="00654868" w:rsidRPr="000345C1" w14:paraId="043441F8" w14:textId="77777777" w:rsidTr="00F1026C">
        <w:trPr>
          <w:trHeight w:val="402"/>
        </w:trPr>
        <w:tc>
          <w:tcPr>
            <w:tcW w:w="2967" w:type="dxa"/>
            <w:gridSpan w:val="3"/>
            <w:shd w:val="clear" w:color="auto" w:fill="auto"/>
            <w:noWrap/>
            <w:vAlign w:val="center"/>
            <w:hideMark/>
          </w:tcPr>
          <w:p w14:paraId="40DB468A" w14:textId="77777777" w:rsidR="00654868" w:rsidRDefault="00654868" w:rsidP="00B73056">
            <w:pPr>
              <w:rPr>
                <w:sz w:val="16"/>
                <w:szCs w:val="16"/>
              </w:rPr>
            </w:pPr>
            <w:proofErr w:type="gramStart"/>
            <w:r w:rsidRPr="000345C1">
              <w:rPr>
                <w:sz w:val="16"/>
                <w:szCs w:val="16"/>
              </w:rPr>
              <w:t xml:space="preserve">Vrstvení </w:t>
            </w:r>
            <w:r w:rsidR="00B73056">
              <w:rPr>
                <w:sz w:val="16"/>
                <w:szCs w:val="16"/>
              </w:rPr>
              <w:t xml:space="preserve"> </w:t>
            </w:r>
            <w:r w:rsidR="00F1026C">
              <w:rPr>
                <w:sz w:val="16"/>
                <w:szCs w:val="16"/>
              </w:rPr>
              <w:t>svar</w:t>
            </w:r>
            <w:r w:rsidR="00B73056">
              <w:rPr>
                <w:sz w:val="16"/>
                <w:szCs w:val="16"/>
              </w:rPr>
              <w:t>u</w:t>
            </w:r>
            <w:proofErr w:type="gramEnd"/>
            <w:r w:rsidR="00BA17F5">
              <w:rPr>
                <w:sz w:val="16"/>
                <w:szCs w:val="16"/>
              </w:rPr>
              <w:t xml:space="preserve"> </w:t>
            </w:r>
            <w:r w:rsidR="00F1026C">
              <w:rPr>
                <w:sz w:val="16"/>
                <w:szCs w:val="16"/>
              </w:rPr>
              <w:t xml:space="preserve"> (</w:t>
            </w:r>
            <w:r w:rsidRPr="000345C1">
              <w:rPr>
                <w:sz w:val="16"/>
                <w:szCs w:val="16"/>
              </w:rPr>
              <w:t xml:space="preserve">sl/ml) </w:t>
            </w:r>
          </w:p>
          <w:p w14:paraId="372DE8B6" w14:textId="77777777" w:rsidR="001F14CD" w:rsidRPr="000345C1" w:rsidRDefault="001F14CD" w:rsidP="00B73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gridSpan w:val="2"/>
            <w:shd w:val="clear" w:color="auto" w:fill="auto"/>
            <w:noWrap/>
            <w:vAlign w:val="center"/>
          </w:tcPr>
          <w:p w14:paraId="77455A04" w14:textId="77777777" w:rsidR="00654868" w:rsidRPr="000345C1" w:rsidRDefault="00654868" w:rsidP="0065486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3A9B4BBB" w14:textId="77777777" w:rsidR="00654868" w:rsidRPr="000345C1" w:rsidRDefault="00654868" w:rsidP="0065486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Pomocné materiály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B51D92" w14:textId="77777777" w:rsidR="00654868" w:rsidRPr="000345C1" w:rsidRDefault="00654868" w:rsidP="00654868">
            <w:pPr>
              <w:pStyle w:val="Podnadpis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3C65AC" w14:textId="77777777" w:rsidR="00654868" w:rsidRPr="000345C1" w:rsidRDefault="00654868" w:rsidP="0065486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 xml:space="preserve">Prodloužení </w:t>
            </w:r>
          </w:p>
        </w:tc>
        <w:tc>
          <w:tcPr>
            <w:tcW w:w="1446" w:type="dxa"/>
            <w:gridSpan w:val="3"/>
            <w:shd w:val="clear" w:color="auto" w:fill="auto"/>
            <w:noWrap/>
            <w:vAlign w:val="center"/>
            <w:hideMark/>
          </w:tcPr>
          <w:p w14:paraId="0D15463D" w14:textId="77777777" w:rsidR="00654868" w:rsidRPr="000345C1" w:rsidRDefault="00654868" w:rsidP="0065486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dle kap.9.3</w:t>
            </w:r>
            <w:r>
              <w:rPr>
                <w:sz w:val="16"/>
                <w:szCs w:val="16"/>
              </w:rPr>
              <w:t xml:space="preserve"> </w:t>
            </w:r>
            <w:r w:rsidRPr="000345C1">
              <w:rPr>
                <w:sz w:val="16"/>
                <w:szCs w:val="16"/>
              </w:rPr>
              <w:t>a)</w:t>
            </w:r>
          </w:p>
        </w:tc>
      </w:tr>
      <w:tr w:rsidR="00654868" w:rsidRPr="000345C1" w14:paraId="6CE53614" w14:textId="77777777" w:rsidTr="00F1026C">
        <w:trPr>
          <w:trHeight w:val="465"/>
        </w:trPr>
        <w:tc>
          <w:tcPr>
            <w:tcW w:w="2967" w:type="dxa"/>
            <w:gridSpan w:val="3"/>
            <w:shd w:val="clear" w:color="auto" w:fill="auto"/>
            <w:noWrap/>
            <w:vAlign w:val="center"/>
            <w:hideMark/>
          </w:tcPr>
          <w:p w14:paraId="63D37639" w14:textId="77777777" w:rsidR="00654868" w:rsidRPr="000345C1" w:rsidRDefault="00654868" w:rsidP="0065486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Tlaková zařízení PED 2014/68/EU</w:t>
            </w:r>
          </w:p>
        </w:tc>
        <w:tc>
          <w:tcPr>
            <w:tcW w:w="1309" w:type="dxa"/>
            <w:gridSpan w:val="2"/>
            <w:shd w:val="clear" w:color="auto" w:fill="auto"/>
            <w:noWrap/>
            <w:vAlign w:val="center"/>
          </w:tcPr>
          <w:p w14:paraId="426B4C36" w14:textId="77777777" w:rsidR="00654868" w:rsidRPr="000345C1" w:rsidRDefault="00654868" w:rsidP="00654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295795DA" w14:textId="77777777" w:rsidR="00654868" w:rsidRPr="000345C1" w:rsidRDefault="00654868" w:rsidP="0065486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Zkouška odborných znalostí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1C84B2" w14:textId="77777777" w:rsidR="00654868" w:rsidRPr="000345C1" w:rsidRDefault="00654868" w:rsidP="0065486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011B527F" w14:textId="77777777" w:rsidR="00654868" w:rsidRPr="00EF4237" w:rsidRDefault="00654868" w:rsidP="00654868">
            <w:pPr>
              <w:rPr>
                <w:sz w:val="16"/>
                <w:szCs w:val="16"/>
              </w:rPr>
            </w:pPr>
            <w:r w:rsidRPr="00EF4237">
              <w:rPr>
                <w:sz w:val="16"/>
                <w:szCs w:val="16"/>
              </w:rPr>
              <w:t>Zkouška za podmínek ČSN EN 12732</w:t>
            </w:r>
          </w:p>
          <w:p w14:paraId="10387D99" w14:textId="77777777" w:rsidR="00654868" w:rsidRPr="00EF4237" w:rsidRDefault="00654868" w:rsidP="00654868">
            <w:pPr>
              <w:rPr>
                <w:sz w:val="16"/>
                <w:szCs w:val="16"/>
              </w:rPr>
            </w:pPr>
            <w:r w:rsidRPr="00EF4237">
              <w:rPr>
                <w:sz w:val="16"/>
                <w:szCs w:val="16"/>
              </w:rPr>
              <w:t>(A škrtněte v případě dílenských svarů)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237178B" w14:textId="77777777" w:rsidR="00654868" w:rsidRPr="00EF4237" w:rsidRDefault="00654868" w:rsidP="00654868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37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68F2757" w14:textId="77777777" w:rsidR="00654868" w:rsidRPr="004F2FF2" w:rsidRDefault="00654868" w:rsidP="00654868">
            <w:pPr>
              <w:rPr>
                <w:sz w:val="16"/>
                <w:szCs w:val="16"/>
                <w:highlight w:val="yellow"/>
              </w:rPr>
            </w:pPr>
          </w:p>
        </w:tc>
      </w:tr>
    </w:tbl>
    <w:p w14:paraId="305898AC" w14:textId="77777777" w:rsidR="00CE0940" w:rsidRPr="00850AF8" w:rsidRDefault="00CE0940" w:rsidP="00CE0940">
      <w:pPr>
        <w:tabs>
          <w:tab w:val="left" w:pos="647"/>
          <w:tab w:val="left" w:pos="2698"/>
          <w:tab w:val="left" w:pos="2888"/>
          <w:tab w:val="left" w:pos="3138"/>
          <w:tab w:val="left" w:pos="3600"/>
          <w:tab w:val="left" w:pos="3911"/>
          <w:tab w:val="left" w:pos="4222"/>
          <w:tab w:val="left" w:pos="5634"/>
          <w:tab w:val="left" w:pos="6602"/>
          <w:tab w:val="left" w:pos="9349"/>
          <w:tab w:val="left" w:pos="11589"/>
          <w:tab w:val="left" w:pos="12274"/>
          <w:tab w:val="left" w:pos="13575"/>
          <w:tab w:val="left" w:pos="14027"/>
          <w:tab w:val="left" w:pos="14879"/>
          <w:tab w:val="left" w:pos="15584"/>
          <w:tab w:val="left" w:pos="16157"/>
          <w:tab w:val="left" w:pos="16824"/>
          <w:tab w:val="left" w:pos="17345"/>
          <w:tab w:val="left" w:pos="17835"/>
        </w:tabs>
        <w:ind w:left="80"/>
        <w:rPr>
          <w:sz w:val="10"/>
          <w:szCs w:val="10"/>
        </w:rPr>
      </w:pPr>
    </w:p>
    <w:p w14:paraId="51E5DE9E" w14:textId="77777777" w:rsidR="009D296E" w:rsidRPr="006B4B5C" w:rsidRDefault="00CE48B8" w:rsidP="008D0DC2">
      <w:pPr>
        <w:tabs>
          <w:tab w:val="left" w:pos="284"/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b/>
          <w:bCs/>
          <w:color w:val="000000"/>
          <w:sz w:val="20"/>
          <w:szCs w:val="20"/>
        </w:rPr>
        <w:instrText xml:space="preserve"> FORMCHECKBOX </w:instrText>
      </w:r>
      <w:r>
        <w:rPr>
          <w:b/>
          <w:bCs/>
          <w:color w:val="000000"/>
          <w:sz w:val="20"/>
          <w:szCs w:val="20"/>
        </w:rPr>
      </w:r>
      <w:r>
        <w:rPr>
          <w:b/>
          <w:bCs/>
          <w:color w:val="000000"/>
          <w:sz w:val="20"/>
          <w:szCs w:val="20"/>
        </w:rPr>
        <w:fldChar w:fldCharType="end"/>
      </w:r>
      <w:bookmarkEnd w:id="0"/>
      <w:r w:rsidR="008D0DC2" w:rsidRPr="002969E9">
        <w:rPr>
          <w:b/>
          <w:bCs/>
          <w:color w:val="000000"/>
          <w:sz w:val="20"/>
          <w:szCs w:val="20"/>
        </w:rPr>
        <w:t xml:space="preserve"> </w:t>
      </w:r>
      <w:r w:rsidR="008D0DC2" w:rsidRPr="002969E9">
        <w:rPr>
          <w:b/>
          <w:bCs/>
          <w:color w:val="000000"/>
          <w:sz w:val="20"/>
          <w:szCs w:val="20"/>
        </w:rPr>
        <w:tab/>
      </w:r>
      <w:r w:rsidR="009D296E" w:rsidRPr="006B4B5C">
        <w:rPr>
          <w:b/>
          <w:color w:val="000000"/>
          <w:sz w:val="20"/>
          <w:szCs w:val="20"/>
        </w:rPr>
        <w:t>Lékařský posudek o zdravotní způsobilosti svařeče</w:t>
      </w:r>
    </w:p>
    <w:p w14:paraId="7A9A2EF5" w14:textId="77777777" w:rsidR="009D296E" w:rsidRPr="006B4B5C" w:rsidRDefault="008D0DC2" w:rsidP="008D0DC2">
      <w:pPr>
        <w:tabs>
          <w:tab w:val="left" w:pos="284"/>
          <w:tab w:val="center" w:pos="6480"/>
          <w:tab w:val="center" w:pos="936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6B4B5C">
        <w:rPr>
          <w:bCs/>
          <w:color w:val="000000"/>
          <w:sz w:val="20"/>
          <w:szCs w:val="20"/>
        </w:rPr>
        <w:tab/>
      </w:r>
      <w:r w:rsidR="000B2765" w:rsidRPr="006B4B5C">
        <w:rPr>
          <w:bCs/>
          <w:color w:val="000000"/>
          <w:sz w:val="20"/>
          <w:szCs w:val="20"/>
        </w:rPr>
        <w:t>(</w:t>
      </w:r>
      <w:r w:rsidR="00813739" w:rsidRPr="006B4B5C">
        <w:rPr>
          <w:bCs/>
          <w:color w:val="000000"/>
          <w:sz w:val="20"/>
          <w:szCs w:val="20"/>
        </w:rPr>
        <w:t xml:space="preserve">podle ČSN 05 0601 je </w:t>
      </w:r>
      <w:r w:rsidR="000B2765" w:rsidRPr="006B4B5C">
        <w:rPr>
          <w:bCs/>
          <w:color w:val="000000"/>
          <w:sz w:val="20"/>
          <w:szCs w:val="20"/>
        </w:rPr>
        <w:t xml:space="preserve">platnost max. </w:t>
      </w:r>
      <w:r w:rsidR="00813739" w:rsidRPr="006B4B5C">
        <w:rPr>
          <w:bCs/>
          <w:color w:val="000000"/>
          <w:sz w:val="20"/>
          <w:szCs w:val="20"/>
        </w:rPr>
        <w:t>4</w:t>
      </w:r>
      <w:r w:rsidR="000B2765" w:rsidRPr="006B4B5C">
        <w:rPr>
          <w:bCs/>
          <w:color w:val="000000"/>
          <w:sz w:val="20"/>
          <w:szCs w:val="20"/>
        </w:rPr>
        <w:t xml:space="preserve"> </w:t>
      </w:r>
      <w:r w:rsidR="00970C33" w:rsidRPr="006B4B5C">
        <w:rPr>
          <w:bCs/>
          <w:color w:val="000000"/>
          <w:sz w:val="20"/>
          <w:szCs w:val="20"/>
        </w:rPr>
        <w:t xml:space="preserve">roky </w:t>
      </w:r>
      <w:r w:rsidR="000B2765" w:rsidRPr="006B4B5C">
        <w:rPr>
          <w:bCs/>
          <w:color w:val="000000"/>
          <w:sz w:val="20"/>
          <w:szCs w:val="20"/>
        </w:rPr>
        <w:t xml:space="preserve">do 50 let svařeče, resp, </w:t>
      </w:r>
      <w:r w:rsidR="00813739" w:rsidRPr="006B4B5C">
        <w:rPr>
          <w:bCs/>
          <w:color w:val="000000"/>
          <w:sz w:val="20"/>
          <w:szCs w:val="20"/>
        </w:rPr>
        <w:t>2</w:t>
      </w:r>
      <w:r w:rsidR="000B2765" w:rsidRPr="006B4B5C">
        <w:rPr>
          <w:bCs/>
          <w:color w:val="000000"/>
          <w:sz w:val="20"/>
          <w:szCs w:val="20"/>
        </w:rPr>
        <w:t xml:space="preserve"> roky nad 50 let svařeče)</w:t>
      </w:r>
    </w:p>
    <w:p w14:paraId="08086BDC" w14:textId="77777777" w:rsidR="00FD6BD3" w:rsidRPr="006B4B5C" w:rsidRDefault="00FD6BD3" w:rsidP="00FD6BD3">
      <w:pPr>
        <w:tabs>
          <w:tab w:val="left" w:pos="284"/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6B4B5C">
        <w:rPr>
          <w:b/>
          <w:bCs/>
          <w:color w:val="00000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B4B5C">
        <w:rPr>
          <w:b/>
          <w:bCs/>
          <w:color w:val="000000"/>
          <w:sz w:val="20"/>
          <w:szCs w:val="20"/>
        </w:rPr>
        <w:instrText xml:space="preserve"> FORMCHECKBOX </w:instrText>
      </w:r>
      <w:r w:rsidRPr="006B4B5C">
        <w:rPr>
          <w:b/>
          <w:bCs/>
          <w:color w:val="000000"/>
          <w:sz w:val="20"/>
          <w:szCs w:val="20"/>
        </w:rPr>
      </w:r>
      <w:r w:rsidRPr="006B4B5C">
        <w:rPr>
          <w:b/>
          <w:bCs/>
          <w:color w:val="000000"/>
          <w:sz w:val="20"/>
          <w:szCs w:val="20"/>
        </w:rPr>
        <w:fldChar w:fldCharType="end"/>
      </w:r>
      <w:r w:rsidRPr="006B4B5C">
        <w:rPr>
          <w:b/>
          <w:bCs/>
          <w:color w:val="000000"/>
          <w:sz w:val="20"/>
          <w:szCs w:val="20"/>
        </w:rPr>
        <w:tab/>
      </w:r>
      <w:r w:rsidRPr="00062238">
        <w:rPr>
          <w:color w:val="000000"/>
          <w:sz w:val="20"/>
          <w:szCs w:val="20"/>
        </w:rPr>
        <w:t>Seznámení s</w:t>
      </w:r>
      <w:r w:rsidR="00383559" w:rsidRPr="00062238">
        <w:rPr>
          <w:color w:val="000000"/>
          <w:sz w:val="20"/>
          <w:szCs w:val="20"/>
        </w:rPr>
        <w:t xml:space="preserve"> riziky možného ohrožení jejich života a zdraví, která se týkají </w:t>
      </w:r>
      <w:r w:rsidR="0018748F" w:rsidRPr="00062238">
        <w:rPr>
          <w:color w:val="000000"/>
          <w:sz w:val="20"/>
          <w:szCs w:val="20"/>
        </w:rPr>
        <w:t>činností</w:t>
      </w:r>
      <w:r w:rsidR="00383559" w:rsidRPr="00062238">
        <w:rPr>
          <w:color w:val="000000"/>
          <w:sz w:val="20"/>
          <w:szCs w:val="20"/>
        </w:rPr>
        <w:t xml:space="preserve"> při zkoušce svařeče</w:t>
      </w:r>
      <w:r w:rsidR="00813739" w:rsidRPr="00062238">
        <w:rPr>
          <w:color w:val="000000"/>
          <w:sz w:val="20"/>
          <w:szCs w:val="20"/>
        </w:rPr>
        <w:t xml:space="preserve">, včetně </w:t>
      </w:r>
      <w:r w:rsidRPr="00062238">
        <w:rPr>
          <w:color w:val="000000"/>
          <w:sz w:val="20"/>
          <w:szCs w:val="20"/>
        </w:rPr>
        <w:t>specifik</w:t>
      </w:r>
      <w:r w:rsidR="00813739" w:rsidRPr="00062238">
        <w:rPr>
          <w:color w:val="000000"/>
          <w:sz w:val="20"/>
          <w:szCs w:val="20"/>
        </w:rPr>
        <w:t xml:space="preserve"> BOZP a PO </w:t>
      </w:r>
      <w:r w:rsidR="00062238">
        <w:rPr>
          <w:color w:val="000000"/>
          <w:sz w:val="20"/>
          <w:szCs w:val="20"/>
        </w:rPr>
        <w:tab/>
      </w:r>
      <w:r w:rsidR="00813739" w:rsidRPr="00062238">
        <w:rPr>
          <w:color w:val="000000"/>
          <w:sz w:val="20"/>
          <w:szCs w:val="20"/>
        </w:rPr>
        <w:t>pro</w:t>
      </w:r>
      <w:r w:rsidRPr="00062238">
        <w:rPr>
          <w:color w:val="000000"/>
          <w:sz w:val="20"/>
          <w:szCs w:val="20"/>
        </w:rPr>
        <w:t xml:space="preserve"> </w:t>
      </w:r>
      <w:r w:rsidR="006B4B5C" w:rsidRPr="00062238">
        <w:rPr>
          <w:color w:val="000000"/>
          <w:sz w:val="20"/>
          <w:szCs w:val="20"/>
        </w:rPr>
        <w:t>p</w:t>
      </w:r>
      <w:r w:rsidRPr="00062238">
        <w:rPr>
          <w:color w:val="000000"/>
          <w:sz w:val="20"/>
          <w:szCs w:val="20"/>
        </w:rPr>
        <w:t>racoviště zkoušky</w:t>
      </w:r>
    </w:p>
    <w:p w14:paraId="461E9E54" w14:textId="77777777" w:rsidR="0095531E" w:rsidRPr="00850AF8" w:rsidRDefault="0095531E" w:rsidP="00932342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10"/>
          <w:szCs w:val="10"/>
        </w:rPr>
      </w:pPr>
    </w:p>
    <w:p w14:paraId="1FACDA54" w14:textId="77777777" w:rsidR="00DE1CCF" w:rsidRPr="00850AF8" w:rsidRDefault="00DE1CCF" w:rsidP="00DE1CCF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45408BE0" w14:textId="77777777" w:rsidR="00DE1CCF" w:rsidRPr="008B3DBB" w:rsidRDefault="00DE1CCF" w:rsidP="00DE1CCF">
      <w:pPr>
        <w:rPr>
          <w:sz w:val="20"/>
          <w:szCs w:val="20"/>
        </w:rPr>
      </w:pPr>
      <w:r w:rsidRPr="008B3DBB">
        <w:rPr>
          <w:b/>
          <w:bCs/>
        </w:rPr>
        <w:t>B. Žádost o vydání a dohoda o využívání certifikátu</w:t>
      </w:r>
      <w:r>
        <w:rPr>
          <w:b/>
          <w:bCs/>
        </w:rPr>
        <w:t xml:space="preserve"> / certifikátu o schválení svařeče</w:t>
      </w:r>
    </w:p>
    <w:p w14:paraId="5842F587" w14:textId="77777777" w:rsidR="00DE1CCF" w:rsidRDefault="00DE1CCF" w:rsidP="006B4B5C">
      <w:pPr>
        <w:jc w:val="both"/>
        <w:rPr>
          <w:color w:val="000000"/>
          <w:sz w:val="22"/>
          <w:szCs w:val="16"/>
        </w:rPr>
      </w:pPr>
    </w:p>
    <w:p w14:paraId="1BD21E20" w14:textId="77777777" w:rsidR="00AE6731" w:rsidRPr="000D2064" w:rsidRDefault="00465CEF" w:rsidP="000D2064">
      <w:pPr>
        <w:rPr>
          <w:color w:val="000000"/>
          <w:sz w:val="20"/>
          <w:szCs w:val="14"/>
        </w:rPr>
      </w:pPr>
      <w:r w:rsidRPr="000D2064">
        <w:rPr>
          <w:color w:val="000000"/>
          <w:sz w:val="20"/>
          <w:szCs w:val="14"/>
        </w:rPr>
        <w:t xml:space="preserve">Žádám o vydání certifikátu svařeče a/nebo certifikátu o schválení svařeče a svým podpisem potvrzuji, že </w:t>
      </w:r>
      <w:r w:rsidR="00DE1CCF" w:rsidRPr="000D2064">
        <w:rPr>
          <w:color w:val="000000"/>
          <w:sz w:val="20"/>
          <w:szCs w:val="14"/>
        </w:rPr>
        <w:t xml:space="preserve">jsem se </w:t>
      </w:r>
      <w:proofErr w:type="gramStart"/>
      <w:r w:rsidR="00DE1CCF" w:rsidRPr="000D2064">
        <w:rPr>
          <w:color w:val="000000"/>
          <w:sz w:val="20"/>
          <w:szCs w:val="14"/>
        </w:rPr>
        <w:t xml:space="preserve">seznámil </w:t>
      </w:r>
      <w:r w:rsidRPr="000D2064">
        <w:rPr>
          <w:color w:val="000000"/>
          <w:sz w:val="20"/>
          <w:szCs w:val="14"/>
        </w:rPr>
        <w:t xml:space="preserve"> s</w:t>
      </w:r>
      <w:proofErr w:type="gramEnd"/>
      <w:r w:rsidRPr="000D2064">
        <w:rPr>
          <w:color w:val="000000"/>
          <w:sz w:val="20"/>
          <w:szCs w:val="14"/>
        </w:rPr>
        <w:t xml:space="preserve"> dokumentem </w:t>
      </w:r>
      <w:r w:rsidR="00AE6731" w:rsidRPr="000D2064">
        <w:rPr>
          <w:color w:val="000000"/>
          <w:sz w:val="20"/>
          <w:szCs w:val="14"/>
        </w:rPr>
        <w:t>STAVCERTu „Požadavky na žadatele certifikace osob v oblasti svařování“</w:t>
      </w:r>
      <w:r w:rsidR="001C75DC">
        <w:rPr>
          <w:color w:val="000000"/>
          <w:sz w:val="20"/>
          <w:szCs w:val="14"/>
        </w:rPr>
        <w:t>,</w:t>
      </w:r>
      <w:r w:rsidR="00DE1CCF" w:rsidRPr="000D2064">
        <w:rPr>
          <w:color w:val="000000"/>
          <w:sz w:val="20"/>
          <w:szCs w:val="14"/>
        </w:rPr>
        <w:t xml:space="preserve"> </w:t>
      </w:r>
      <w:r w:rsidR="001C75DC" w:rsidRPr="000D2064">
        <w:rPr>
          <w:color w:val="000000"/>
          <w:sz w:val="20"/>
          <w:szCs w:val="14"/>
        </w:rPr>
        <w:t>který zároveň popisuje práva a povinnosti související s ochranou osobních údajů, důvěrnost informací a nestrannost zájmů.</w:t>
      </w:r>
      <w:r w:rsidR="001C75DC">
        <w:rPr>
          <w:color w:val="000000"/>
          <w:sz w:val="20"/>
          <w:szCs w:val="14"/>
        </w:rPr>
        <w:t xml:space="preserve"> </w:t>
      </w:r>
      <w:r w:rsidR="00DE1CCF" w:rsidRPr="000D2064">
        <w:rPr>
          <w:color w:val="000000"/>
          <w:sz w:val="20"/>
          <w:szCs w:val="14"/>
        </w:rPr>
        <w:t>Dokument</w:t>
      </w:r>
      <w:r w:rsidR="00AE6731" w:rsidRPr="000D2064">
        <w:rPr>
          <w:color w:val="000000"/>
          <w:sz w:val="20"/>
          <w:szCs w:val="14"/>
        </w:rPr>
        <w:t xml:space="preserve"> je k dispozici u</w:t>
      </w:r>
      <w:r w:rsidR="00DE1CCF" w:rsidRPr="000D2064">
        <w:rPr>
          <w:color w:val="000000"/>
          <w:sz w:val="20"/>
          <w:szCs w:val="14"/>
        </w:rPr>
        <w:t xml:space="preserve"> ZO a</w:t>
      </w:r>
      <w:r w:rsidR="00AE6731" w:rsidRPr="000D2064">
        <w:rPr>
          <w:color w:val="000000"/>
          <w:sz w:val="20"/>
          <w:szCs w:val="14"/>
        </w:rPr>
        <w:t xml:space="preserve"> na </w:t>
      </w:r>
      <w:hyperlink r:id="rId10" w:history="1">
        <w:r w:rsidR="00DE1CCF" w:rsidRPr="000D2064">
          <w:rPr>
            <w:rStyle w:val="Hypertextovodkaz"/>
            <w:sz w:val="20"/>
            <w:szCs w:val="14"/>
          </w:rPr>
          <w:t>www.stavcert.cz</w:t>
        </w:r>
      </w:hyperlink>
      <w:r w:rsidR="007379E4">
        <w:rPr>
          <w:color w:val="000000"/>
          <w:sz w:val="20"/>
          <w:szCs w:val="14"/>
        </w:rPr>
        <w:t>.</w:t>
      </w:r>
    </w:p>
    <w:p w14:paraId="66DA828C" w14:textId="77777777" w:rsidR="00465CEF" w:rsidRPr="00465CEF" w:rsidRDefault="00465CEF" w:rsidP="00932342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  </w:t>
      </w:r>
    </w:p>
    <w:p w14:paraId="67CF154A" w14:textId="77777777" w:rsidR="00876B60" w:rsidRDefault="00876B60" w:rsidP="00932342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0E70AF52" w14:textId="77777777" w:rsidR="007C2536" w:rsidRPr="005E01DE" w:rsidRDefault="007C2536" w:rsidP="00932342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1666"/>
        <w:gridCol w:w="1694"/>
        <w:gridCol w:w="283"/>
        <w:gridCol w:w="2181"/>
      </w:tblGrid>
      <w:tr w:rsidR="00130A2A" w:rsidRPr="00130A2A" w14:paraId="4E175C08" w14:textId="77777777" w:rsidTr="00130A2A">
        <w:tc>
          <w:tcPr>
            <w:tcW w:w="5211" w:type="dxa"/>
            <w:shd w:val="clear" w:color="auto" w:fill="auto"/>
          </w:tcPr>
          <w:p w14:paraId="1402A4CC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478EEF1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bookmarkStart w:id="1" w:name="Text34"/>
        <w:tc>
          <w:tcPr>
            <w:tcW w:w="1701" w:type="dxa"/>
            <w:shd w:val="clear" w:color="auto" w:fill="auto"/>
          </w:tcPr>
          <w:p w14:paraId="6E735C4E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Pr="00130A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30A2A">
              <w:rPr>
                <w:color w:val="000000"/>
                <w:sz w:val="20"/>
                <w:szCs w:val="20"/>
              </w:rPr>
            </w:r>
            <w:r w:rsidRPr="00130A2A">
              <w:rPr>
                <w:color w:val="000000"/>
                <w:sz w:val="20"/>
                <w:szCs w:val="20"/>
              </w:rPr>
              <w:fldChar w:fldCharType="separate"/>
            </w:r>
            <w:r w:rsidRPr="00130A2A">
              <w:rPr>
                <w:noProof/>
                <w:color w:val="000000"/>
                <w:sz w:val="20"/>
                <w:szCs w:val="20"/>
              </w:rPr>
              <w:t>………………</w:t>
            </w:r>
            <w:r w:rsidRPr="00130A2A"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  <w:p w14:paraId="5AA9047C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30A2A">
              <w:rPr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shd w:val="clear" w:color="auto" w:fill="auto"/>
          </w:tcPr>
          <w:p w14:paraId="211DF578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14:paraId="155ED011" w14:textId="77777777" w:rsidR="008D0DC2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t>………………………</w:t>
            </w:r>
          </w:p>
          <w:p w14:paraId="7160DCFC" w14:textId="77777777" w:rsidR="008D0DC2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t>Podpis žadatele</w:t>
            </w:r>
          </w:p>
          <w:p w14:paraId="2C0AB452" w14:textId="77777777" w:rsidR="006B4B5C" w:rsidRDefault="006B4B5C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31B48289" w14:textId="77777777" w:rsidR="006B4B5C" w:rsidRDefault="006B4B5C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750085F4" w14:textId="77777777" w:rsidR="006B4B5C" w:rsidRDefault="006B4B5C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301FC6B8" w14:textId="77777777" w:rsidR="007555D9" w:rsidRPr="00130A2A" w:rsidRDefault="007555D9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0A2A" w:rsidRPr="00130A2A" w14:paraId="7603DFC0" w14:textId="77777777" w:rsidTr="00130A2A">
        <w:tc>
          <w:tcPr>
            <w:tcW w:w="5211" w:type="dxa"/>
            <w:shd w:val="clear" w:color="auto" w:fill="auto"/>
          </w:tcPr>
          <w:p w14:paraId="71327AEA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0A2A">
              <w:rPr>
                <w:color w:val="000000"/>
                <w:sz w:val="20"/>
                <w:szCs w:val="20"/>
              </w:rPr>
              <w:t>Jménem certifikačního orgánu údaje ověřil:</w:t>
            </w:r>
          </w:p>
        </w:tc>
        <w:tc>
          <w:tcPr>
            <w:tcW w:w="1701" w:type="dxa"/>
            <w:shd w:val="clear" w:color="auto" w:fill="auto"/>
          </w:tcPr>
          <w:p w14:paraId="38A2654F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9155CBE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Pr="00130A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30A2A">
              <w:rPr>
                <w:color w:val="000000"/>
                <w:sz w:val="20"/>
                <w:szCs w:val="20"/>
              </w:rPr>
            </w:r>
            <w:r w:rsidRPr="00130A2A">
              <w:rPr>
                <w:color w:val="000000"/>
                <w:sz w:val="20"/>
                <w:szCs w:val="20"/>
              </w:rPr>
              <w:fldChar w:fldCharType="separate"/>
            </w:r>
            <w:r w:rsidRPr="00130A2A">
              <w:rPr>
                <w:noProof/>
                <w:color w:val="000000"/>
                <w:sz w:val="20"/>
                <w:szCs w:val="20"/>
              </w:rPr>
              <w:t>………………</w:t>
            </w:r>
            <w:r w:rsidRPr="00130A2A">
              <w:rPr>
                <w:color w:val="000000"/>
                <w:sz w:val="20"/>
                <w:szCs w:val="20"/>
              </w:rPr>
              <w:fldChar w:fldCharType="end"/>
            </w:r>
          </w:p>
          <w:p w14:paraId="5393C515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30A2A">
              <w:rPr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shd w:val="clear" w:color="auto" w:fill="auto"/>
          </w:tcPr>
          <w:p w14:paraId="66FC8B39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14:paraId="0175E653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t>………………………</w:t>
            </w:r>
          </w:p>
          <w:p w14:paraId="23119EC0" w14:textId="77777777" w:rsidR="008D0DC2" w:rsidRPr="00130A2A" w:rsidRDefault="008D0DC2" w:rsidP="00AE1E7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3AA9">
              <w:rPr>
                <w:color w:val="000000"/>
                <w:sz w:val="20"/>
                <w:szCs w:val="20"/>
              </w:rPr>
              <w:t>Podpis</w:t>
            </w:r>
            <w:r w:rsidR="00AE1E73" w:rsidRPr="000D3AA9">
              <w:rPr>
                <w:color w:val="000000"/>
                <w:sz w:val="20"/>
                <w:szCs w:val="20"/>
              </w:rPr>
              <w:t xml:space="preserve"> a razítko</w:t>
            </w:r>
            <w:r w:rsidRPr="000D3AA9">
              <w:rPr>
                <w:color w:val="000000"/>
                <w:sz w:val="20"/>
                <w:szCs w:val="20"/>
              </w:rPr>
              <w:t xml:space="preserve"> ZO</w:t>
            </w:r>
          </w:p>
        </w:tc>
      </w:tr>
    </w:tbl>
    <w:p w14:paraId="0DABB057" w14:textId="77777777" w:rsidR="008D0DC2" w:rsidRPr="00850AF8" w:rsidRDefault="008D0DC2" w:rsidP="00B1766D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0E98C4E9" w14:textId="77777777" w:rsidR="00FD6BD3" w:rsidRPr="00876B60" w:rsidRDefault="00DE1CCF" w:rsidP="008B3DB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FD6BD3" w:rsidRPr="00876B60">
        <w:rPr>
          <w:b/>
          <w:bCs/>
          <w:sz w:val="22"/>
          <w:szCs w:val="22"/>
        </w:rPr>
        <w:t xml:space="preserve">. Protokol o </w:t>
      </w:r>
      <w:proofErr w:type="gramStart"/>
      <w:r w:rsidR="00FD6BD3" w:rsidRPr="00876B60">
        <w:rPr>
          <w:b/>
          <w:bCs/>
          <w:sz w:val="22"/>
          <w:szCs w:val="22"/>
        </w:rPr>
        <w:t>zkoušce - viz</w:t>
      </w:r>
      <w:proofErr w:type="gramEnd"/>
      <w:r w:rsidR="00FD6BD3" w:rsidRPr="00876B60">
        <w:rPr>
          <w:b/>
          <w:bCs/>
          <w:sz w:val="22"/>
          <w:szCs w:val="22"/>
        </w:rPr>
        <w:t xml:space="preserve"> druhá strana nebo samostatný list</w:t>
      </w:r>
    </w:p>
    <w:p w14:paraId="15C6E72E" w14:textId="77777777" w:rsidR="00B213F4" w:rsidRDefault="00DE1CCF" w:rsidP="008B3DBB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</w:t>
      </w:r>
      <w:r w:rsidR="008B3DBB" w:rsidRPr="00876B60">
        <w:rPr>
          <w:b/>
          <w:bCs/>
          <w:sz w:val="22"/>
          <w:szCs w:val="22"/>
        </w:rPr>
        <w:t xml:space="preserve">. Přezkoumání úplnosti </w:t>
      </w:r>
      <w:r w:rsidR="001C75DC">
        <w:rPr>
          <w:b/>
          <w:bCs/>
          <w:sz w:val="22"/>
          <w:szCs w:val="22"/>
        </w:rPr>
        <w:t>zakázky</w:t>
      </w:r>
      <w:r w:rsidR="008B3DBB" w:rsidRPr="00876B60">
        <w:rPr>
          <w:b/>
          <w:bCs/>
          <w:sz w:val="22"/>
          <w:szCs w:val="22"/>
        </w:rPr>
        <w:t xml:space="preserve"> </w:t>
      </w:r>
      <w:r w:rsidR="00EF4259" w:rsidRPr="00AF0616">
        <w:rPr>
          <w:b/>
          <w:bCs/>
          <w:sz w:val="22"/>
          <w:szCs w:val="22"/>
        </w:rPr>
        <w:t xml:space="preserve">a </w:t>
      </w:r>
      <w:r w:rsidR="001C75DC">
        <w:rPr>
          <w:b/>
          <w:bCs/>
          <w:sz w:val="22"/>
          <w:szCs w:val="22"/>
        </w:rPr>
        <w:t>doplnění</w:t>
      </w:r>
      <w:r w:rsidR="00EF4259" w:rsidRPr="00AF0616">
        <w:rPr>
          <w:b/>
          <w:bCs/>
          <w:sz w:val="22"/>
          <w:szCs w:val="22"/>
        </w:rPr>
        <w:t xml:space="preserve"> čísla</w:t>
      </w:r>
      <w:r w:rsidR="00EF4259" w:rsidRPr="00876B60">
        <w:rPr>
          <w:b/>
          <w:bCs/>
          <w:sz w:val="22"/>
          <w:szCs w:val="22"/>
        </w:rPr>
        <w:t xml:space="preserve"> certifikátu</w:t>
      </w:r>
      <w:r w:rsidR="00D11116" w:rsidRPr="00876B60">
        <w:rPr>
          <w:b/>
          <w:bCs/>
          <w:sz w:val="22"/>
          <w:szCs w:val="22"/>
        </w:rPr>
        <w:t>/ certifikátu o schválení svařeče</w:t>
      </w:r>
    </w:p>
    <w:p w14:paraId="0A9F7C99" w14:textId="77777777" w:rsidR="008B3DBB" w:rsidRPr="003864F5" w:rsidRDefault="00B213F4" w:rsidP="00B213F4">
      <w:pPr>
        <w:tabs>
          <w:tab w:val="left" w:pos="284"/>
        </w:tabs>
        <w:rPr>
          <w:sz w:val="12"/>
          <w:szCs w:val="16"/>
        </w:rPr>
      </w:pPr>
      <w:r>
        <w:rPr>
          <w:b/>
          <w:bCs/>
          <w:sz w:val="16"/>
          <w:szCs w:val="20"/>
        </w:rPr>
        <w:t xml:space="preserve"> </w:t>
      </w:r>
      <w:r>
        <w:rPr>
          <w:b/>
          <w:bCs/>
          <w:sz w:val="16"/>
          <w:szCs w:val="20"/>
        </w:rPr>
        <w:tab/>
      </w:r>
      <w:r w:rsidR="008B3DBB" w:rsidRPr="003864F5">
        <w:rPr>
          <w:b/>
          <w:bCs/>
          <w:sz w:val="16"/>
          <w:szCs w:val="20"/>
        </w:rPr>
        <w:t>(</w:t>
      </w:r>
      <w:r w:rsidR="00D11116" w:rsidRPr="003864F5">
        <w:rPr>
          <w:b/>
          <w:bCs/>
          <w:sz w:val="16"/>
          <w:szCs w:val="20"/>
        </w:rPr>
        <w:t xml:space="preserve">vyplňuje </w:t>
      </w:r>
      <w:r w:rsidR="00AF0616">
        <w:rPr>
          <w:b/>
          <w:bCs/>
          <w:sz w:val="16"/>
          <w:szCs w:val="20"/>
        </w:rPr>
        <w:t>admin</w:t>
      </w:r>
      <w:r w:rsidR="00D11116" w:rsidRPr="003864F5">
        <w:rPr>
          <w:b/>
          <w:bCs/>
          <w:sz w:val="16"/>
          <w:szCs w:val="20"/>
        </w:rPr>
        <w:t xml:space="preserve"> </w:t>
      </w:r>
      <w:r w:rsidR="0085329A" w:rsidRPr="003864F5">
        <w:rPr>
          <w:b/>
          <w:bCs/>
          <w:sz w:val="16"/>
          <w:szCs w:val="20"/>
        </w:rPr>
        <w:t>p</w:t>
      </w:r>
      <w:r w:rsidR="00D11116" w:rsidRPr="003864F5">
        <w:rPr>
          <w:b/>
          <w:bCs/>
          <w:sz w:val="16"/>
          <w:szCs w:val="20"/>
        </w:rPr>
        <w:t>racovník STAVCERTu</w:t>
      </w:r>
      <w:r w:rsidR="008B3DBB" w:rsidRPr="003864F5">
        <w:rPr>
          <w:b/>
          <w:bCs/>
          <w:sz w:val="16"/>
          <w:szCs w:val="20"/>
        </w:rPr>
        <w:t>)</w:t>
      </w:r>
    </w:p>
    <w:tbl>
      <w:tblPr>
        <w:tblW w:w="4861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3198"/>
        <w:gridCol w:w="991"/>
        <w:gridCol w:w="1086"/>
        <w:gridCol w:w="2985"/>
      </w:tblGrid>
      <w:tr w:rsidR="00D11116" w14:paraId="4110EF74" w14:textId="77777777" w:rsidTr="00C86267">
        <w:trPr>
          <w:trHeight w:val="697"/>
        </w:trPr>
        <w:tc>
          <w:tcPr>
            <w:tcW w:w="1107" w:type="pct"/>
            <w:vMerge w:val="restart"/>
            <w:shd w:val="clear" w:color="auto" w:fill="auto"/>
            <w:noWrap/>
            <w:vAlign w:val="center"/>
          </w:tcPr>
          <w:p w14:paraId="237BA57E" w14:textId="77777777" w:rsidR="00AF0616" w:rsidRDefault="00AF0616" w:rsidP="00130A2A">
            <w:pPr>
              <w:rPr>
                <w:sz w:val="20"/>
                <w:szCs w:val="20"/>
              </w:rPr>
            </w:pPr>
          </w:p>
          <w:p w14:paraId="5988972F" w14:textId="77777777" w:rsidR="00AF0616" w:rsidRPr="00AF0616" w:rsidRDefault="00AF0616" w:rsidP="00AF0616">
            <w:pPr>
              <w:rPr>
                <w:sz w:val="20"/>
                <w:szCs w:val="20"/>
              </w:rPr>
            </w:pPr>
          </w:p>
          <w:p w14:paraId="681CB9B1" w14:textId="77777777" w:rsidR="00AF0616" w:rsidRPr="00AF0616" w:rsidRDefault="00AF0616" w:rsidP="00AF0616">
            <w:pPr>
              <w:rPr>
                <w:sz w:val="20"/>
                <w:szCs w:val="20"/>
              </w:rPr>
            </w:pPr>
          </w:p>
          <w:p w14:paraId="310CB06A" w14:textId="77777777" w:rsidR="00AF0616" w:rsidRPr="00AF0616" w:rsidRDefault="00AF0616" w:rsidP="00AF0616">
            <w:pPr>
              <w:rPr>
                <w:sz w:val="20"/>
                <w:szCs w:val="20"/>
              </w:rPr>
            </w:pPr>
          </w:p>
          <w:p w14:paraId="4ED8A8AD" w14:textId="77777777" w:rsidR="00AF0616" w:rsidRPr="00AF0616" w:rsidRDefault="00AF0616" w:rsidP="00AF0616">
            <w:pPr>
              <w:rPr>
                <w:sz w:val="20"/>
                <w:szCs w:val="20"/>
              </w:rPr>
            </w:pPr>
          </w:p>
          <w:p w14:paraId="68CBCA57" w14:textId="77777777" w:rsidR="00D11116" w:rsidRDefault="00D11116" w:rsidP="00AF0616">
            <w:pPr>
              <w:rPr>
                <w:sz w:val="20"/>
                <w:szCs w:val="20"/>
              </w:rPr>
            </w:pPr>
          </w:p>
          <w:p w14:paraId="6D1E4F1C" w14:textId="77777777" w:rsidR="006C03B4" w:rsidRPr="006C03B4" w:rsidRDefault="006C03B4" w:rsidP="006C03B4">
            <w:pPr>
              <w:rPr>
                <w:sz w:val="20"/>
                <w:szCs w:val="20"/>
              </w:rPr>
            </w:pPr>
          </w:p>
          <w:p w14:paraId="3ECDC767" w14:textId="77777777" w:rsidR="006C03B4" w:rsidRPr="006C03B4" w:rsidRDefault="006C03B4" w:rsidP="006C03B4">
            <w:pPr>
              <w:rPr>
                <w:sz w:val="20"/>
                <w:szCs w:val="20"/>
              </w:rPr>
            </w:pPr>
          </w:p>
        </w:tc>
        <w:tc>
          <w:tcPr>
            <w:tcW w:w="1974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679959" w14:textId="77777777" w:rsidR="00AF0616" w:rsidRDefault="00D11116" w:rsidP="00130A2A">
            <w:pPr>
              <w:rPr>
                <w:b/>
                <w:bCs/>
              </w:rPr>
            </w:pPr>
            <w:r>
              <w:rPr>
                <w:b/>
                <w:bCs/>
              </w:rPr>
              <w:t>Číslo certifikátu</w:t>
            </w:r>
          </w:p>
          <w:p w14:paraId="5C72F0DA" w14:textId="77777777" w:rsidR="00AF0616" w:rsidRDefault="00AF0616" w:rsidP="00130A2A">
            <w:pPr>
              <w:rPr>
                <w:sz w:val="20"/>
                <w:szCs w:val="20"/>
              </w:rPr>
            </w:pPr>
          </w:p>
        </w:tc>
        <w:tc>
          <w:tcPr>
            <w:tcW w:w="1919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8ECF69" w14:textId="77777777" w:rsidR="00D11116" w:rsidRDefault="00D11116" w:rsidP="00130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certifikátu schválení PED</w:t>
            </w:r>
          </w:p>
          <w:p w14:paraId="41B7BE6B" w14:textId="77777777" w:rsidR="00062238" w:rsidRDefault="00062238" w:rsidP="00130A2A">
            <w:pPr>
              <w:rPr>
                <w:sz w:val="20"/>
                <w:szCs w:val="20"/>
              </w:rPr>
            </w:pPr>
          </w:p>
        </w:tc>
      </w:tr>
      <w:tr w:rsidR="00EF4259" w14:paraId="18B04E9E" w14:textId="77777777" w:rsidTr="00C86267">
        <w:trPr>
          <w:trHeight w:val="1021"/>
        </w:trPr>
        <w:tc>
          <w:tcPr>
            <w:tcW w:w="110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BF1426" w14:textId="77777777" w:rsidR="00EF4259" w:rsidRDefault="00EF4259" w:rsidP="00130A2A">
            <w:pPr>
              <w:rPr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74DBEE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50262967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630F3C7E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14:paraId="5A909313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672FEB" w14:textId="77777777" w:rsidR="00EF4259" w:rsidRDefault="00EF4259" w:rsidP="00130A2A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CA6396A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1FF578D8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2729A813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14:paraId="04219DD3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pracovník </w:t>
            </w:r>
            <w:r w:rsidR="00476FC8">
              <w:rPr>
                <w:sz w:val="20"/>
                <w:szCs w:val="20"/>
              </w:rPr>
              <w:t>COP / UNO</w:t>
            </w:r>
          </w:p>
        </w:tc>
      </w:tr>
    </w:tbl>
    <w:p w14:paraId="3EC4C842" w14:textId="77777777" w:rsidR="00363198" w:rsidRDefault="0000780D" w:rsidP="0000780D">
      <w:pPr>
        <w:tabs>
          <w:tab w:val="left" w:pos="2472"/>
        </w:tabs>
        <w:autoSpaceDE w:val="0"/>
        <w:autoSpaceDN w:val="0"/>
        <w:adjustRightInd w:val="0"/>
      </w:pPr>
      <w:r>
        <w:tab/>
      </w:r>
    </w:p>
    <w:p w14:paraId="1E43630C" w14:textId="77777777" w:rsidR="008F6316" w:rsidRDefault="007837A5" w:rsidP="004115E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</w:rPr>
        <w:lastRenderedPageBreak/>
        <w:t>C</w:t>
      </w:r>
      <w:r w:rsidR="002969E9" w:rsidRPr="0085329A">
        <w:rPr>
          <w:b/>
          <w:bCs/>
          <w:color w:val="000000"/>
        </w:rPr>
        <w:t>.</w:t>
      </w:r>
      <w:r w:rsidR="002969E9">
        <w:rPr>
          <w:b/>
          <w:bCs/>
          <w:color w:val="000000"/>
        </w:rPr>
        <w:t xml:space="preserve"> Protokol o </w:t>
      </w:r>
      <w:r w:rsidR="002969E9" w:rsidRPr="000D3AA9">
        <w:rPr>
          <w:b/>
          <w:bCs/>
          <w:color w:val="000000"/>
        </w:rPr>
        <w:t>zkoušce (vyplňuje zkušební orgán)</w:t>
      </w:r>
    </w:p>
    <w:p w14:paraId="1A3B7963" w14:textId="77777777" w:rsidR="002969E9" w:rsidRPr="002969E9" w:rsidRDefault="007F3E6E" w:rsidP="004115E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Doplň v</w:t>
      </w:r>
      <w:r w:rsidR="002969E9" w:rsidRPr="002969E9">
        <w:rPr>
          <w:color w:val="000000"/>
          <w:sz w:val="16"/>
          <w:szCs w:val="16"/>
        </w:rPr>
        <w:t>hodn</w:t>
      </w:r>
      <w:r>
        <w:rPr>
          <w:color w:val="000000"/>
          <w:sz w:val="16"/>
          <w:szCs w:val="16"/>
        </w:rPr>
        <w:t>ou</w:t>
      </w:r>
      <w:r w:rsidR="002969E9" w:rsidRPr="002969E9">
        <w:rPr>
          <w:color w:val="000000"/>
          <w:sz w:val="16"/>
          <w:szCs w:val="16"/>
        </w:rPr>
        <w:t xml:space="preserve"> </w:t>
      </w:r>
      <w:r w:rsidR="002969E9" w:rsidRPr="00D07A57">
        <w:rPr>
          <w:color w:val="000000"/>
          <w:sz w:val="16"/>
          <w:szCs w:val="16"/>
        </w:rPr>
        <w:t>identifikac</w:t>
      </w:r>
      <w:r w:rsidR="00970C33" w:rsidRPr="00D07A57">
        <w:rPr>
          <w:color w:val="000000"/>
          <w:sz w:val="16"/>
          <w:szCs w:val="16"/>
        </w:rPr>
        <w:t>i</w:t>
      </w:r>
      <w:r w:rsidR="002969E9" w:rsidRPr="00D07A57">
        <w:rPr>
          <w:color w:val="000000"/>
          <w:sz w:val="16"/>
          <w:szCs w:val="16"/>
        </w:rPr>
        <w:t>, pokud</w:t>
      </w:r>
      <w:r w:rsidR="002969E9" w:rsidRPr="002969E9">
        <w:rPr>
          <w:color w:val="000000"/>
          <w:sz w:val="16"/>
          <w:szCs w:val="16"/>
        </w:rPr>
        <w:t xml:space="preserve"> tato strana není na stejném listu jako žádost o zkoušku</w:t>
      </w:r>
      <w:r w:rsidR="002969E9">
        <w:rPr>
          <w:color w:val="000000"/>
          <w:sz w:val="16"/>
          <w:szCs w:val="16"/>
        </w:rPr>
        <w:t>:</w:t>
      </w:r>
    </w:p>
    <w:tbl>
      <w:tblPr>
        <w:tblW w:w="49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2"/>
        <w:gridCol w:w="1190"/>
        <w:gridCol w:w="1884"/>
      </w:tblGrid>
      <w:tr w:rsidR="00850AF8" w:rsidRPr="004572E9" w14:paraId="2ECFE7D4" w14:textId="77777777" w:rsidTr="00C8626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79" w:type="pct"/>
          </w:tcPr>
          <w:p w14:paraId="76AC7D04" w14:textId="77777777" w:rsidR="00850AF8" w:rsidRPr="004572E9" w:rsidRDefault="00850AF8" w:rsidP="005C0A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0" w:type="pct"/>
            <w:vAlign w:val="center"/>
          </w:tcPr>
          <w:p w14:paraId="5244E92E" w14:textId="77777777" w:rsidR="00850AF8" w:rsidRPr="004572E9" w:rsidRDefault="00850AF8" w:rsidP="005C0AA8">
            <w:pPr>
              <w:autoSpaceDE w:val="0"/>
              <w:autoSpaceDN w:val="0"/>
              <w:adjustRightInd w:val="0"/>
              <w:ind w:right="-71"/>
              <w:rPr>
                <w:color w:val="000000"/>
                <w:sz w:val="20"/>
                <w:szCs w:val="20"/>
              </w:rPr>
            </w:pPr>
            <w:r w:rsidRPr="004572E9">
              <w:rPr>
                <w:color w:val="000000"/>
                <w:sz w:val="20"/>
                <w:szCs w:val="20"/>
              </w:rPr>
              <w:t>Protokol o zkoušce č.</w:t>
            </w:r>
          </w:p>
        </w:tc>
        <w:tc>
          <w:tcPr>
            <w:tcW w:w="872" w:type="pct"/>
            <w:vAlign w:val="center"/>
          </w:tcPr>
          <w:p w14:paraId="38B264C0" w14:textId="77777777" w:rsidR="00850AF8" w:rsidRPr="004572E9" w:rsidRDefault="00850AF8" w:rsidP="005C0AA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78FD6DD4" w14:textId="77777777" w:rsidR="004115E3" w:rsidRPr="00DB7A11" w:rsidRDefault="00143C12" w:rsidP="004115E3">
      <w:pPr>
        <w:autoSpaceDE w:val="0"/>
        <w:autoSpaceDN w:val="0"/>
        <w:adjustRightInd w:val="0"/>
        <w:rPr>
          <w:b/>
          <w:bCs/>
          <w:color w:val="000000"/>
          <w:sz w:val="14"/>
          <w:szCs w:val="14"/>
        </w:rPr>
      </w:pPr>
      <w:r w:rsidRPr="00904BE1">
        <w:rPr>
          <w:b/>
          <w:bCs/>
          <w:color w:val="000000"/>
          <w:sz w:val="14"/>
          <w:szCs w:val="14"/>
        </w:rPr>
        <w:t>Údaje o použitých měřících zařízení k vizuální kontrole jsou uvedeny ve Zprávě o zkouškách k této žádosti / protokolu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89"/>
        <w:gridCol w:w="34"/>
        <w:gridCol w:w="1522"/>
        <w:gridCol w:w="640"/>
        <w:gridCol w:w="1710"/>
        <w:gridCol w:w="45"/>
        <w:gridCol w:w="3612"/>
        <w:gridCol w:w="15"/>
        <w:gridCol w:w="2781"/>
      </w:tblGrid>
      <w:tr w:rsidR="009C1CF7" w:rsidRPr="004D1771" w14:paraId="58D7D90B" w14:textId="77777777" w:rsidTr="00194E79">
        <w:trPr>
          <w:trHeight w:val="284"/>
        </w:trPr>
        <w:tc>
          <w:tcPr>
            <w:tcW w:w="916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D6B589A" w14:textId="77777777" w:rsidR="009C1CF7" w:rsidRPr="004D1771" w:rsidRDefault="009C1CF7" w:rsidP="004D1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1771">
              <w:rPr>
                <w:b/>
                <w:bCs/>
                <w:color w:val="000000"/>
                <w:sz w:val="20"/>
                <w:szCs w:val="20"/>
              </w:rPr>
              <w:t>Vizuální kontrola</w:t>
            </w:r>
          </w:p>
        </w:tc>
        <w:tc>
          <w:tcPr>
            <w:tcW w:w="4084" w:type="pct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2C5B8" w14:textId="77777777" w:rsidR="004115E3" w:rsidRPr="00BE2994" w:rsidRDefault="009C1CF7" w:rsidP="00A9526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BE2994">
              <w:rPr>
                <w:color w:val="000000"/>
                <w:sz w:val="18"/>
                <w:szCs w:val="16"/>
              </w:rPr>
              <w:t>dle ČSN EN ISO 17637</w:t>
            </w:r>
            <w:r w:rsidR="00EF4259" w:rsidRPr="00BE2994">
              <w:rPr>
                <w:color w:val="000000"/>
                <w:sz w:val="18"/>
                <w:szCs w:val="16"/>
              </w:rPr>
              <w:t xml:space="preserve">; </w:t>
            </w:r>
            <w:r w:rsidR="004115E3" w:rsidRPr="00BE2994">
              <w:rPr>
                <w:color w:val="000000"/>
                <w:sz w:val="18"/>
                <w:szCs w:val="16"/>
              </w:rPr>
              <w:t>ČSN EN ISO 9606-1 kap.7</w:t>
            </w:r>
            <w:r w:rsidR="000E69DB">
              <w:rPr>
                <w:color w:val="000000"/>
                <w:sz w:val="18"/>
                <w:szCs w:val="16"/>
              </w:rPr>
              <w:t>; ČSN EN ISO 5817</w:t>
            </w:r>
            <w:r w:rsidR="00D91385" w:rsidRPr="00BE2994">
              <w:rPr>
                <w:color w:val="000000"/>
                <w:sz w:val="18"/>
                <w:szCs w:val="16"/>
              </w:rPr>
              <w:t xml:space="preserve"> a</w:t>
            </w:r>
            <w:r w:rsidR="00C26E02" w:rsidRPr="00BE2994">
              <w:rPr>
                <w:color w:val="000000"/>
                <w:sz w:val="18"/>
                <w:szCs w:val="16"/>
              </w:rPr>
              <w:t xml:space="preserve"> dle </w:t>
            </w:r>
            <w:r w:rsidR="00D91385" w:rsidRPr="00BE2994">
              <w:rPr>
                <w:color w:val="000000"/>
                <w:sz w:val="18"/>
                <w:szCs w:val="16"/>
              </w:rPr>
              <w:t>P</w:t>
            </w:r>
            <w:r w:rsidR="00C26E02" w:rsidRPr="00BE2994">
              <w:rPr>
                <w:color w:val="000000"/>
                <w:sz w:val="18"/>
                <w:szCs w:val="16"/>
              </w:rPr>
              <w:t>ostupu č.28</w:t>
            </w:r>
            <w:r w:rsidR="00062238" w:rsidRPr="00BE2994">
              <w:rPr>
                <w:color w:val="000000"/>
                <w:sz w:val="18"/>
                <w:szCs w:val="16"/>
              </w:rPr>
              <w:t xml:space="preserve">, </w:t>
            </w:r>
            <w:r w:rsidR="00062238" w:rsidRPr="00A95264">
              <w:rPr>
                <w:color w:val="000000"/>
                <w:sz w:val="18"/>
                <w:szCs w:val="16"/>
              </w:rPr>
              <w:t>kap.</w:t>
            </w:r>
            <w:r w:rsidR="00A95264" w:rsidRPr="00A95264">
              <w:rPr>
                <w:color w:val="000000"/>
                <w:sz w:val="18"/>
                <w:szCs w:val="16"/>
              </w:rPr>
              <w:t xml:space="preserve"> 3</w:t>
            </w:r>
            <w:r w:rsidR="00062238" w:rsidRPr="00A95264">
              <w:rPr>
                <w:color w:val="000000"/>
                <w:sz w:val="18"/>
                <w:szCs w:val="16"/>
              </w:rPr>
              <w:t xml:space="preserve"> </w:t>
            </w:r>
          </w:p>
        </w:tc>
      </w:tr>
      <w:tr w:rsidR="00BE2994" w:rsidRPr="004D1771" w14:paraId="4C3A86C4" w14:textId="77777777" w:rsidTr="00194E79">
        <w:trPr>
          <w:trHeight w:val="284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E537C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>Označení vzorku</w:t>
            </w: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5A9BF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Povrch svaru-vada/umístění</w:t>
            </w: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DB4DD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První vrstva a kořen svaru – vada / umístění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07021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 xml:space="preserve">Výsledek </w:t>
            </w:r>
            <w:r w:rsidRPr="0075763D">
              <w:rPr>
                <w:color w:val="000000"/>
                <w:sz w:val="18"/>
                <w:szCs w:val="18"/>
              </w:rPr>
              <w:t>+ podpis ZO</w:t>
            </w:r>
            <w:r w:rsidR="005959C5">
              <w:rPr>
                <w:color w:val="000000"/>
                <w:sz w:val="18"/>
                <w:szCs w:val="18"/>
              </w:rPr>
              <w:t>/</w:t>
            </w:r>
            <w:r w:rsidRPr="0075763D">
              <w:rPr>
                <w:color w:val="000000"/>
                <w:sz w:val="18"/>
                <w:szCs w:val="18"/>
              </w:rPr>
              <w:t>razítko</w:t>
            </w:r>
          </w:p>
        </w:tc>
      </w:tr>
      <w:tr w:rsidR="00BE2994" w14:paraId="1920DA81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0F2CD" w14:textId="77777777" w:rsidR="00520FDA" w:rsidRPr="00D91385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FAE5D" w14:textId="77777777" w:rsidR="00520FDA" w:rsidRPr="00D91385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1046B" w14:textId="77777777" w:rsidR="00520FDA" w:rsidRPr="00D91385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36684" w14:textId="77777777" w:rsidR="00520FDA" w:rsidRPr="00D91385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2994" w14:paraId="630397FA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B46C8" w14:textId="77777777" w:rsidR="00CE48B8" w:rsidRPr="00D91385" w:rsidRDefault="00CE48B8" w:rsidP="00CE48B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717CF" w14:textId="77777777" w:rsidR="00CE48B8" w:rsidRPr="00D91385" w:rsidRDefault="00CE48B8" w:rsidP="00CE48B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94009" w14:textId="77777777" w:rsidR="00CE48B8" w:rsidRPr="00D91385" w:rsidRDefault="00CE48B8" w:rsidP="00CE48B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A58F5" w14:textId="77777777" w:rsidR="00CE48B8" w:rsidRPr="00D91385" w:rsidRDefault="00CE48B8" w:rsidP="00CE48B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2994" w:rsidRPr="004D1771" w14:paraId="2241E798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A3E18" w14:textId="77777777" w:rsidR="00CE48B8" w:rsidRPr="004D1771" w:rsidRDefault="00CE48B8" w:rsidP="00CE48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CE442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D5AAA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C2FC8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2994" w:rsidRPr="004D1771" w14:paraId="1F680109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E8730" w14:textId="77777777" w:rsidR="00CE48B8" w:rsidRPr="00DB7A11" w:rsidRDefault="00CE48B8" w:rsidP="00CE48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51587" w14:textId="77777777" w:rsidR="00CE48B8" w:rsidRPr="00DB7A11" w:rsidRDefault="00CE48B8" w:rsidP="00CE4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7B4C1" w14:textId="77777777" w:rsidR="00CE48B8" w:rsidRPr="00DB7A11" w:rsidRDefault="00CE48B8" w:rsidP="00CE4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E52B7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48B8" w:rsidRPr="00C80F3B" w14:paraId="39A78590" w14:textId="77777777" w:rsidTr="00C86267"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FC85D7" w14:textId="77777777" w:rsidR="00CE48B8" w:rsidRPr="00C80F3B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80F3B">
              <w:rPr>
                <w:color w:val="000000"/>
                <w:sz w:val="14"/>
                <w:szCs w:val="14"/>
              </w:rPr>
              <w:t>Údaje o použitých měřících zařízení a další údaje ke zkouškám RT a UT jsou uvedeny v příslušných samostatných protokolech</w:t>
            </w:r>
          </w:p>
        </w:tc>
      </w:tr>
      <w:tr w:rsidR="00CE48B8" w:rsidRPr="004D1771" w14:paraId="0B9C70F3" w14:textId="77777777" w:rsidTr="00194E79">
        <w:trPr>
          <w:trHeight w:val="284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BB3E9" w14:textId="77777777" w:rsidR="00CE48B8" w:rsidRPr="004D1771" w:rsidRDefault="00AF0616" w:rsidP="00CE48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1E03D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1771">
              <w:rPr>
                <w:b/>
                <w:bCs/>
                <w:color w:val="000000"/>
                <w:sz w:val="20"/>
                <w:szCs w:val="20"/>
              </w:rPr>
              <w:t>Zkouška prozářením</w:t>
            </w:r>
          </w:p>
        </w:tc>
        <w:tc>
          <w:tcPr>
            <w:tcW w:w="408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461E6" w14:textId="77777777" w:rsidR="00CE48B8" w:rsidRPr="004D1771" w:rsidRDefault="00CE48B8" w:rsidP="00BE29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1771">
              <w:rPr>
                <w:color w:val="000000"/>
                <w:sz w:val="18"/>
                <w:szCs w:val="18"/>
              </w:rPr>
              <w:t>dle ČSN EN ISO 17 636, ČSN EN ISO 10675-1</w:t>
            </w:r>
            <w:r w:rsidR="00D91385">
              <w:rPr>
                <w:color w:val="000000"/>
                <w:sz w:val="18"/>
                <w:szCs w:val="18"/>
              </w:rPr>
              <w:t xml:space="preserve"> a</w:t>
            </w:r>
            <w:r>
              <w:rPr>
                <w:color w:val="000000"/>
                <w:sz w:val="18"/>
                <w:szCs w:val="18"/>
              </w:rPr>
              <w:t xml:space="preserve"> dle </w:t>
            </w:r>
            <w:r w:rsidR="00BE2994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ostupu č.28</w:t>
            </w:r>
            <w:r w:rsidR="000E69DB">
              <w:rPr>
                <w:color w:val="000000"/>
                <w:sz w:val="18"/>
                <w:szCs w:val="18"/>
              </w:rPr>
              <w:t xml:space="preserve"> </w:t>
            </w:r>
            <w:r w:rsidR="00A95264" w:rsidRPr="00A95264">
              <w:rPr>
                <w:color w:val="000000"/>
                <w:sz w:val="18"/>
                <w:szCs w:val="16"/>
              </w:rPr>
              <w:t xml:space="preserve">kap. </w:t>
            </w:r>
            <w:r w:rsidR="007D1FCA" w:rsidRPr="00A95264">
              <w:rPr>
                <w:color w:val="000000"/>
                <w:sz w:val="18"/>
                <w:szCs w:val="16"/>
              </w:rPr>
              <w:t>kap. 3</w:t>
            </w:r>
          </w:p>
        </w:tc>
      </w:tr>
      <w:tr w:rsidR="00CE48B8" w:rsidRPr="004D1771" w14:paraId="134CC16D" w14:textId="77777777" w:rsidTr="00194E79">
        <w:trPr>
          <w:trHeight w:val="284"/>
        </w:trPr>
        <w:tc>
          <w:tcPr>
            <w:tcW w:w="19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5DD32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37322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1771">
              <w:rPr>
                <w:b/>
                <w:bCs/>
                <w:color w:val="000000"/>
                <w:sz w:val="20"/>
                <w:szCs w:val="20"/>
              </w:rPr>
              <w:t>Zkouška ultrazvukem</w:t>
            </w:r>
          </w:p>
        </w:tc>
        <w:tc>
          <w:tcPr>
            <w:tcW w:w="40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4E832" w14:textId="77777777" w:rsidR="00CE48B8" w:rsidRPr="004D1771" w:rsidRDefault="00CE48B8" w:rsidP="00BE29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1771">
              <w:rPr>
                <w:color w:val="000000"/>
                <w:sz w:val="18"/>
                <w:szCs w:val="18"/>
              </w:rPr>
              <w:t>dle ČSN EN ISO 17640, ČSN EN ISO 11666</w:t>
            </w:r>
            <w:r w:rsidR="00D91385">
              <w:rPr>
                <w:color w:val="000000"/>
                <w:sz w:val="18"/>
                <w:szCs w:val="18"/>
              </w:rPr>
              <w:t xml:space="preserve"> a dle </w:t>
            </w:r>
            <w:r w:rsidR="00BE2994">
              <w:rPr>
                <w:color w:val="000000"/>
                <w:sz w:val="18"/>
                <w:szCs w:val="18"/>
              </w:rPr>
              <w:t>P</w:t>
            </w:r>
            <w:r w:rsidR="00D91385">
              <w:rPr>
                <w:color w:val="000000"/>
                <w:sz w:val="18"/>
                <w:szCs w:val="18"/>
              </w:rPr>
              <w:t>ostupu č.28</w:t>
            </w:r>
            <w:r w:rsidR="000E69DB">
              <w:rPr>
                <w:color w:val="000000"/>
                <w:sz w:val="18"/>
                <w:szCs w:val="18"/>
              </w:rPr>
              <w:t xml:space="preserve"> </w:t>
            </w:r>
            <w:r w:rsidR="00A95264" w:rsidRPr="00A95264">
              <w:rPr>
                <w:color w:val="000000"/>
                <w:sz w:val="18"/>
                <w:szCs w:val="16"/>
              </w:rPr>
              <w:t xml:space="preserve">kap. </w:t>
            </w:r>
            <w:r w:rsidR="007D1FCA" w:rsidRPr="00A95264">
              <w:rPr>
                <w:color w:val="000000"/>
                <w:sz w:val="18"/>
                <w:szCs w:val="16"/>
              </w:rPr>
              <w:t>kap. 3</w:t>
            </w:r>
          </w:p>
        </w:tc>
      </w:tr>
      <w:tr w:rsidR="00BE2994" w:rsidRPr="004D1771" w14:paraId="2EB6B1DF" w14:textId="77777777" w:rsidTr="00194E79">
        <w:trPr>
          <w:trHeight w:val="271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51E6F" w14:textId="77777777" w:rsidR="00CE48B8" w:rsidRPr="0075763D" w:rsidRDefault="00CE48B8" w:rsidP="00CE48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>Označení vzorku</w:t>
            </w:r>
          </w:p>
        </w:tc>
        <w:tc>
          <w:tcPr>
            <w:tcW w:w="111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D45C5" w14:textId="77777777" w:rsidR="00CE48B8" w:rsidRPr="0075763D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Číslo protokolu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A47F3" w14:textId="77777777" w:rsidR="00CE48B8" w:rsidRPr="0075763D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Zjištěné vady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6F44A" w14:textId="77777777" w:rsidR="00CE48B8" w:rsidRPr="0075763D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 xml:space="preserve">Výsledek </w:t>
            </w:r>
            <w:r w:rsidRPr="0075763D">
              <w:rPr>
                <w:color w:val="000000"/>
                <w:sz w:val="18"/>
                <w:szCs w:val="18"/>
              </w:rPr>
              <w:t>+ podpis ZO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5763D">
              <w:rPr>
                <w:color w:val="000000"/>
                <w:sz w:val="18"/>
                <w:szCs w:val="18"/>
              </w:rPr>
              <w:t>razítko</w:t>
            </w:r>
          </w:p>
        </w:tc>
      </w:tr>
      <w:tr w:rsidR="00BE2994" w:rsidRPr="004D1771" w14:paraId="43C00AC0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27C93" w14:textId="77777777" w:rsidR="00CE48B8" w:rsidRPr="0075763D" w:rsidRDefault="00CE48B8" w:rsidP="00CE48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1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1CE98" w14:textId="77777777" w:rsidR="00CE48B8" w:rsidRPr="0075763D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F8A17" w14:textId="77777777" w:rsidR="00CE48B8" w:rsidRPr="0075763D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16B5A" w14:textId="77777777" w:rsidR="00CE48B8" w:rsidRPr="0075763D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2994" w:rsidRPr="004D1771" w14:paraId="6DA4E542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9444A" w14:textId="77777777" w:rsidR="00CE48B8" w:rsidRPr="004D1771" w:rsidRDefault="00CE48B8" w:rsidP="00CE48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D8AE0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56B80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9C2D9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48B8" w:rsidRPr="00C80F3B" w14:paraId="02C325B5" w14:textId="77777777" w:rsidTr="00C86267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FBFA6D" w14:textId="77777777" w:rsidR="00CE48B8" w:rsidRPr="00C80F3B" w:rsidRDefault="00CE48B8" w:rsidP="00CE48B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80F3B">
              <w:rPr>
                <w:color w:val="000000"/>
                <w:sz w:val="14"/>
                <w:szCs w:val="14"/>
              </w:rPr>
              <w:t>Údaje o použitých měřících zařízení ke zkoušce rozlomením jsou uvedeny ve Zprávě o zkouškách k této žádosti / protokolu</w:t>
            </w:r>
          </w:p>
        </w:tc>
      </w:tr>
      <w:tr w:rsidR="00CE48B8" w:rsidRPr="004D1771" w14:paraId="48A63207" w14:textId="77777777" w:rsidTr="00194E79">
        <w:trPr>
          <w:trHeight w:val="284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A38C5" w14:textId="77777777" w:rsidR="00CE48B8" w:rsidRPr="004D1771" w:rsidRDefault="001D7639" w:rsidP="00CE48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061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090E5" w14:textId="77777777" w:rsidR="00CE48B8" w:rsidRPr="004D1771" w:rsidRDefault="00CE48B8" w:rsidP="00CE48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1771">
              <w:rPr>
                <w:b/>
                <w:bCs/>
                <w:color w:val="000000"/>
                <w:sz w:val="20"/>
                <w:szCs w:val="20"/>
              </w:rPr>
              <w:t xml:space="preserve">Zkouška rozlomením </w:t>
            </w:r>
          </w:p>
        </w:tc>
        <w:tc>
          <w:tcPr>
            <w:tcW w:w="408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37BED" w14:textId="77777777" w:rsidR="00CE48B8" w:rsidRPr="00D07A57" w:rsidRDefault="00CE48B8" w:rsidP="00BE29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A57">
              <w:rPr>
                <w:sz w:val="18"/>
                <w:szCs w:val="18"/>
              </w:rPr>
              <w:t xml:space="preserve">dle ČSN EN ISO </w:t>
            </w:r>
            <w:r w:rsidRPr="00904BE1">
              <w:rPr>
                <w:sz w:val="18"/>
                <w:szCs w:val="18"/>
              </w:rPr>
              <w:t xml:space="preserve">9017 </w:t>
            </w:r>
            <w:r w:rsidR="00D91385">
              <w:rPr>
                <w:color w:val="000000"/>
                <w:sz w:val="18"/>
                <w:szCs w:val="18"/>
              </w:rPr>
              <w:t xml:space="preserve">a dle </w:t>
            </w:r>
            <w:r w:rsidR="00BE2994">
              <w:rPr>
                <w:color w:val="000000"/>
                <w:sz w:val="18"/>
                <w:szCs w:val="18"/>
              </w:rPr>
              <w:t>P</w:t>
            </w:r>
            <w:r w:rsidR="00D91385">
              <w:rPr>
                <w:color w:val="000000"/>
                <w:sz w:val="18"/>
                <w:szCs w:val="18"/>
              </w:rPr>
              <w:t>ostupu č.28</w:t>
            </w:r>
            <w:r w:rsidR="000E69DB">
              <w:rPr>
                <w:color w:val="000000"/>
                <w:sz w:val="18"/>
                <w:szCs w:val="18"/>
              </w:rPr>
              <w:t xml:space="preserve"> </w:t>
            </w:r>
            <w:r w:rsidR="00A95264" w:rsidRPr="00A95264">
              <w:rPr>
                <w:color w:val="000000"/>
                <w:sz w:val="18"/>
                <w:szCs w:val="16"/>
              </w:rPr>
              <w:t xml:space="preserve">kap. </w:t>
            </w:r>
            <w:r w:rsidR="007D1FCA" w:rsidRPr="00A95264">
              <w:rPr>
                <w:color w:val="000000"/>
                <w:sz w:val="18"/>
                <w:szCs w:val="16"/>
              </w:rPr>
              <w:t>kap. 3</w:t>
            </w:r>
          </w:p>
        </w:tc>
      </w:tr>
      <w:tr w:rsidR="00194E79" w:rsidRPr="004D1771" w14:paraId="2619DE4A" w14:textId="77777777" w:rsidTr="00194E79">
        <w:trPr>
          <w:trHeight w:val="284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A04D8" w14:textId="77777777" w:rsidR="00194E79" w:rsidRPr="00AF0616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8A531" w14:textId="77777777" w:rsidR="00194E79" w:rsidRPr="00BA17F5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A17F5">
              <w:rPr>
                <w:b/>
                <w:bCs/>
                <w:color w:val="000000"/>
                <w:sz w:val="18"/>
                <w:szCs w:val="20"/>
              </w:rPr>
              <w:t>Tahová zkouška se zářezy</w:t>
            </w:r>
          </w:p>
        </w:tc>
        <w:tc>
          <w:tcPr>
            <w:tcW w:w="408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610A8" w14:textId="77777777" w:rsidR="00194E79" w:rsidRPr="00BA17F5" w:rsidRDefault="00194E79" w:rsidP="00194E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7F5">
              <w:rPr>
                <w:color w:val="000000"/>
                <w:sz w:val="18"/>
                <w:szCs w:val="18"/>
              </w:rPr>
              <w:t xml:space="preserve">dle ČSN EN ISO 9606-1 a dle Postupu č.28 </w:t>
            </w:r>
            <w:r w:rsidRPr="00BA17F5">
              <w:rPr>
                <w:color w:val="000000"/>
                <w:sz w:val="18"/>
                <w:szCs w:val="16"/>
              </w:rPr>
              <w:t>kap. 3</w:t>
            </w:r>
          </w:p>
        </w:tc>
      </w:tr>
      <w:tr w:rsidR="00194E79" w:rsidRPr="004D1771" w14:paraId="47318531" w14:textId="77777777" w:rsidTr="00194E79">
        <w:trPr>
          <w:trHeight w:val="284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18DE1" w14:textId="77777777" w:rsidR="00194E79" w:rsidRPr="0075763D" w:rsidRDefault="00194E79" w:rsidP="00194E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>Označení vzorku</w:t>
            </w:r>
          </w:p>
        </w:tc>
        <w:tc>
          <w:tcPr>
            <w:tcW w:w="111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CD824" w14:textId="77777777" w:rsidR="00194E79" w:rsidRPr="0075763D" w:rsidRDefault="00194E79" w:rsidP="00194E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Popis vzorku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CAA08" w14:textId="77777777" w:rsidR="00194E79" w:rsidRPr="0075763D" w:rsidRDefault="00194E79" w:rsidP="00194E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Zjištěné vady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BD49" w14:textId="77777777" w:rsidR="00194E79" w:rsidRPr="0075763D" w:rsidRDefault="00194E79" w:rsidP="00194E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 xml:space="preserve">Výsledek </w:t>
            </w:r>
            <w:r w:rsidRPr="0075763D">
              <w:rPr>
                <w:color w:val="000000"/>
                <w:sz w:val="18"/>
                <w:szCs w:val="18"/>
              </w:rPr>
              <w:t>+ podpis ZO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5763D">
              <w:rPr>
                <w:color w:val="000000"/>
                <w:sz w:val="18"/>
                <w:szCs w:val="18"/>
              </w:rPr>
              <w:t>razítko</w:t>
            </w:r>
          </w:p>
        </w:tc>
      </w:tr>
      <w:tr w:rsidR="00194E79" w14:paraId="2A7584E9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F8350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D7E17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AECA8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5BAA2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E79" w14:paraId="115582D1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8B0FD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1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ACBA7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39551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14217D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E79" w14:paraId="26318388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84D91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1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6BA6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28D14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9B26EF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E79" w14:paraId="3D3D67D2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FB0AD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1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9C680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0D453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9E33FE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E79" w14:paraId="49C2FA58" w14:textId="77777777" w:rsidTr="00194E79">
        <w:trPr>
          <w:trHeight w:val="397"/>
        </w:trPr>
        <w:tc>
          <w:tcPr>
            <w:tcW w:w="91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C73E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C7B33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F401A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3AE07E" w14:textId="77777777" w:rsidR="00194E79" w:rsidRPr="00D91385" w:rsidRDefault="00194E79" w:rsidP="0019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E79" w:rsidRPr="00C80F3B" w14:paraId="346B7CB1" w14:textId="77777777" w:rsidTr="00194E79">
        <w:trPr>
          <w:gridBefore w:val="1"/>
          <w:wBefore w:w="15" w:type="pct"/>
          <w:trHeight w:val="270"/>
        </w:trPr>
        <w:tc>
          <w:tcPr>
            <w:tcW w:w="4985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0AE120" w14:textId="77777777" w:rsidR="00194E79" w:rsidRPr="00C80F3B" w:rsidRDefault="00194E79" w:rsidP="00194E79">
            <w:pPr>
              <w:rPr>
                <w:sz w:val="16"/>
                <w:szCs w:val="16"/>
              </w:rPr>
            </w:pPr>
            <w:r w:rsidRPr="00C80F3B">
              <w:rPr>
                <w:sz w:val="16"/>
                <w:szCs w:val="16"/>
              </w:rPr>
              <w:t>Údaje o použitých měřících zařízení a další údaje ke zkouškám ohybem, makrostruktury nebo doplňkové zkoušce jsou uvedeny v příslušném samostatném protokolu</w:t>
            </w:r>
          </w:p>
        </w:tc>
      </w:tr>
      <w:tr w:rsidR="00194E79" w:rsidRPr="00520FDA" w14:paraId="62E405FF" w14:textId="77777777" w:rsidTr="00194E79">
        <w:trPr>
          <w:gridBefore w:val="1"/>
          <w:wBefore w:w="15" w:type="pct"/>
          <w:trHeight w:val="270"/>
        </w:trPr>
        <w:tc>
          <w:tcPr>
            <w:tcW w:w="19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9B53A4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47D0A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0FDA">
              <w:rPr>
                <w:b/>
                <w:bCs/>
                <w:color w:val="000000"/>
                <w:sz w:val="20"/>
                <w:szCs w:val="20"/>
              </w:rPr>
              <w:t>Zkouška ohybem</w:t>
            </w:r>
          </w:p>
        </w:tc>
        <w:tc>
          <w:tcPr>
            <w:tcW w:w="3786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DC6E4" w14:textId="77777777" w:rsidR="00194E79" w:rsidRPr="00BE2994" w:rsidRDefault="00194E79" w:rsidP="00194E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2994">
              <w:rPr>
                <w:color w:val="000000"/>
                <w:sz w:val="18"/>
                <w:szCs w:val="18"/>
              </w:rPr>
              <w:t>dle ČSN EN ISO 5173 a dle Postupu č.28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5264">
              <w:rPr>
                <w:color w:val="000000"/>
                <w:sz w:val="18"/>
                <w:szCs w:val="16"/>
              </w:rPr>
              <w:t>kap. 3</w:t>
            </w:r>
          </w:p>
        </w:tc>
      </w:tr>
      <w:tr w:rsidR="00194E79" w:rsidRPr="00520FDA" w14:paraId="775596B4" w14:textId="77777777" w:rsidTr="00194E79">
        <w:trPr>
          <w:gridBefore w:val="1"/>
          <w:wBefore w:w="15" w:type="pct"/>
          <w:trHeight w:val="270"/>
        </w:trPr>
        <w:tc>
          <w:tcPr>
            <w:tcW w:w="19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C6FA80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84EBCC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0FDA">
              <w:rPr>
                <w:b/>
                <w:bCs/>
                <w:color w:val="000000"/>
                <w:sz w:val="20"/>
                <w:szCs w:val="20"/>
              </w:rPr>
              <w:t>Makrostruktura</w:t>
            </w:r>
          </w:p>
        </w:tc>
        <w:tc>
          <w:tcPr>
            <w:tcW w:w="37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6CF26" w14:textId="77777777" w:rsidR="00194E79" w:rsidRPr="00BE2994" w:rsidRDefault="00194E79" w:rsidP="00194E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2994">
              <w:rPr>
                <w:color w:val="000000"/>
                <w:sz w:val="18"/>
                <w:szCs w:val="18"/>
              </w:rPr>
              <w:t>dle ČSN EN ISO 17639 a dle Postupu č.28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5264">
              <w:rPr>
                <w:color w:val="000000"/>
                <w:sz w:val="18"/>
                <w:szCs w:val="16"/>
              </w:rPr>
              <w:t>kap. 3</w:t>
            </w:r>
          </w:p>
        </w:tc>
      </w:tr>
      <w:tr w:rsidR="00194E79" w:rsidRPr="005959C5" w14:paraId="4D8F589F" w14:textId="77777777" w:rsidTr="00194E79">
        <w:trPr>
          <w:gridBefore w:val="1"/>
          <w:wBefore w:w="15" w:type="pct"/>
          <w:trHeight w:val="282"/>
        </w:trPr>
        <w:tc>
          <w:tcPr>
            <w:tcW w:w="119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83768C" w14:textId="77777777" w:rsidR="00194E79" w:rsidRPr="005959C5" w:rsidRDefault="00194E79" w:rsidP="00194E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59C5">
              <w:rPr>
                <w:color w:val="000000"/>
                <w:sz w:val="20"/>
                <w:szCs w:val="20"/>
              </w:rPr>
              <w:t>Označení vzorku</w:t>
            </w:r>
          </w:p>
        </w:tc>
        <w:tc>
          <w:tcPr>
            <w:tcW w:w="24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6795C7" w14:textId="77777777" w:rsidR="00194E79" w:rsidRPr="005959C5" w:rsidRDefault="00194E79" w:rsidP="00194E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59C5">
              <w:rPr>
                <w:color w:val="000000"/>
                <w:sz w:val="20"/>
                <w:szCs w:val="20"/>
              </w:rPr>
              <w:t>Číslo protokolu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E9C09F" w14:textId="77777777" w:rsidR="00194E79" w:rsidRPr="005959C5" w:rsidRDefault="00194E79" w:rsidP="00194E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59C5">
              <w:rPr>
                <w:color w:val="000000"/>
                <w:sz w:val="20"/>
                <w:szCs w:val="20"/>
              </w:rPr>
              <w:t>Výsledek + podpis ZO/razítko</w:t>
            </w:r>
          </w:p>
        </w:tc>
      </w:tr>
      <w:tr w:rsidR="00194E79" w:rsidRPr="00520FDA" w14:paraId="57DA301B" w14:textId="77777777" w:rsidTr="00194E79">
        <w:trPr>
          <w:gridBefore w:val="1"/>
          <w:wBefore w:w="15" w:type="pct"/>
          <w:cantSplit/>
          <w:trHeight w:val="360"/>
        </w:trPr>
        <w:tc>
          <w:tcPr>
            <w:tcW w:w="119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47A2D5" w14:textId="77777777" w:rsidR="00194E79" w:rsidRPr="00F21145" w:rsidRDefault="00194E79" w:rsidP="00194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21145">
              <w:rPr>
                <w:b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24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3E7B67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10F6D5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E79" w:rsidRPr="00520FDA" w14:paraId="54A74AE2" w14:textId="77777777" w:rsidTr="00194E79">
        <w:trPr>
          <w:gridBefore w:val="1"/>
          <w:wBefore w:w="15" w:type="pct"/>
          <w:cantSplit/>
          <w:trHeight w:val="360"/>
        </w:trPr>
        <w:tc>
          <w:tcPr>
            <w:tcW w:w="119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7456C5" w14:textId="77777777" w:rsidR="00194E79" w:rsidRPr="00B57132" w:rsidRDefault="00194E79" w:rsidP="00194E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31B109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618E92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E79" w:rsidRPr="00520FDA" w14:paraId="20D48FDF" w14:textId="77777777" w:rsidTr="00194E79">
        <w:trPr>
          <w:gridBefore w:val="1"/>
          <w:wBefore w:w="15" w:type="pct"/>
          <w:cantSplit/>
          <w:trHeight w:val="360"/>
        </w:trPr>
        <w:tc>
          <w:tcPr>
            <w:tcW w:w="119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F0A3C2" w14:textId="77777777" w:rsidR="00194E79" w:rsidRPr="00F21145" w:rsidRDefault="00194E79" w:rsidP="00194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21145">
              <w:rPr>
                <w:b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24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C71349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3B87C6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E79" w:rsidRPr="00520FDA" w14:paraId="17B3AA1B" w14:textId="77777777" w:rsidTr="00194E79">
        <w:trPr>
          <w:gridBefore w:val="1"/>
          <w:wBefore w:w="15" w:type="pct"/>
          <w:cantSplit/>
          <w:trHeight w:val="360"/>
        </w:trPr>
        <w:tc>
          <w:tcPr>
            <w:tcW w:w="119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A028CB" w14:textId="77777777" w:rsidR="00194E79" w:rsidRPr="00F21145" w:rsidRDefault="00194E79" w:rsidP="00194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21145">
              <w:rPr>
                <w:b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24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49B1DD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393503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E79" w:rsidRPr="00520FDA" w14:paraId="7C4E92F2" w14:textId="77777777" w:rsidTr="00194E79">
        <w:trPr>
          <w:gridBefore w:val="1"/>
          <w:wBefore w:w="15" w:type="pct"/>
          <w:cantSplit/>
          <w:trHeight w:val="360"/>
        </w:trPr>
        <w:tc>
          <w:tcPr>
            <w:tcW w:w="1199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918494" w14:textId="77777777" w:rsidR="00194E79" w:rsidRPr="00F21145" w:rsidRDefault="00194E79" w:rsidP="00194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21145">
              <w:rPr>
                <w:b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249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981981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72760" w14:textId="77777777" w:rsidR="00194E79" w:rsidRPr="00520FDA" w:rsidRDefault="00194E79" w:rsidP="00194E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D683E87" w14:textId="77777777" w:rsidR="0032427D" w:rsidRDefault="0032427D">
      <w:pPr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095"/>
        <w:gridCol w:w="2488"/>
        <w:gridCol w:w="3027"/>
      </w:tblGrid>
      <w:tr w:rsidR="00DD7FDA" w14:paraId="0394DF1F" w14:textId="77777777" w:rsidTr="00407352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5333C18B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Vyhodnocení zkoušky</w:t>
            </w:r>
            <w:r>
              <w:rPr>
                <w:sz w:val="20"/>
                <w:szCs w:val="20"/>
              </w:rPr>
              <w:t> </w:t>
            </w:r>
          </w:p>
        </w:tc>
      </w:tr>
      <w:tr w:rsidR="00DD7FDA" w14:paraId="29119713" w14:textId="77777777" w:rsidTr="00407352">
        <w:trPr>
          <w:trHeight w:val="340"/>
        </w:trPr>
        <w:tc>
          <w:tcPr>
            <w:tcW w:w="1055" w:type="pct"/>
            <w:shd w:val="clear" w:color="auto" w:fill="auto"/>
            <w:noWrap/>
            <w:vAlign w:val="center"/>
          </w:tcPr>
          <w:p w14:paraId="014051C7" w14:textId="77777777" w:rsidR="00DD7FDA" w:rsidRPr="005959C5" w:rsidRDefault="00DD7FDA">
            <w:pPr>
              <w:rPr>
                <w:sz w:val="20"/>
                <w:szCs w:val="20"/>
              </w:rPr>
            </w:pPr>
            <w:r w:rsidRPr="005959C5">
              <w:rPr>
                <w:sz w:val="20"/>
                <w:szCs w:val="20"/>
              </w:rPr>
              <w:t>Část zkoušky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14:paraId="1B8DE489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Stupeň hodnocení 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14:paraId="2D8519D0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387" w:type="pct"/>
            <w:shd w:val="clear" w:color="auto" w:fill="auto"/>
            <w:noWrap/>
            <w:vAlign w:val="center"/>
          </w:tcPr>
          <w:p w14:paraId="663C0ED3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8B3DBB">
              <w:rPr>
                <w:sz w:val="20"/>
                <w:szCs w:val="20"/>
              </w:rPr>
              <w:t xml:space="preserve"> ZO</w:t>
            </w:r>
            <w:r w:rsidR="005959C5">
              <w:rPr>
                <w:sz w:val="20"/>
                <w:szCs w:val="20"/>
              </w:rPr>
              <w:t>/</w:t>
            </w:r>
            <w:r w:rsidR="008B3DBB">
              <w:rPr>
                <w:sz w:val="20"/>
                <w:szCs w:val="20"/>
              </w:rPr>
              <w:t>razítko</w:t>
            </w:r>
          </w:p>
        </w:tc>
      </w:tr>
      <w:tr w:rsidR="00AF0616" w14:paraId="7D51E8C1" w14:textId="77777777" w:rsidTr="00603212">
        <w:trPr>
          <w:trHeight w:val="454"/>
        </w:trPr>
        <w:tc>
          <w:tcPr>
            <w:tcW w:w="1055" w:type="pct"/>
            <w:shd w:val="clear" w:color="auto" w:fill="auto"/>
            <w:noWrap/>
            <w:vAlign w:val="center"/>
          </w:tcPr>
          <w:p w14:paraId="22DD6A9A" w14:textId="77777777" w:rsidR="00AF0616" w:rsidRDefault="00AF0616" w:rsidP="001D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znalosti</w:t>
            </w:r>
          </w:p>
        </w:tc>
        <w:tc>
          <w:tcPr>
            <w:tcW w:w="1418" w:type="pct"/>
            <w:shd w:val="clear" w:color="auto" w:fill="auto"/>
            <w:noWrap/>
          </w:tcPr>
          <w:p w14:paraId="234F605A" w14:textId="77777777" w:rsidR="00AF0616" w:rsidRPr="00062238" w:rsidRDefault="00AF0616" w:rsidP="001D7639"/>
        </w:tc>
        <w:tc>
          <w:tcPr>
            <w:tcW w:w="1140" w:type="pct"/>
            <w:shd w:val="clear" w:color="auto" w:fill="auto"/>
            <w:noWrap/>
            <w:vAlign w:val="center"/>
          </w:tcPr>
          <w:p w14:paraId="37301E55" w14:textId="77777777" w:rsidR="00AF0616" w:rsidRPr="00F21145" w:rsidRDefault="00AF0616" w:rsidP="001D763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387" w:type="pct"/>
            <w:vMerge w:val="restart"/>
            <w:shd w:val="clear" w:color="auto" w:fill="auto"/>
            <w:noWrap/>
            <w:vAlign w:val="center"/>
          </w:tcPr>
          <w:p w14:paraId="4C088137" w14:textId="77777777" w:rsidR="00AF0616" w:rsidRDefault="00AF0616" w:rsidP="001D7639">
            <w:pPr>
              <w:rPr>
                <w:sz w:val="20"/>
                <w:szCs w:val="20"/>
              </w:rPr>
            </w:pPr>
          </w:p>
        </w:tc>
      </w:tr>
      <w:tr w:rsidR="00AF0616" w14:paraId="45BE0FAF" w14:textId="77777777" w:rsidTr="00603212">
        <w:trPr>
          <w:trHeight w:val="454"/>
        </w:trPr>
        <w:tc>
          <w:tcPr>
            <w:tcW w:w="1055" w:type="pct"/>
            <w:shd w:val="clear" w:color="auto" w:fill="auto"/>
            <w:noWrap/>
            <w:vAlign w:val="center"/>
          </w:tcPr>
          <w:p w14:paraId="4A5B22C8" w14:textId="77777777" w:rsidR="00AF0616" w:rsidRDefault="00AF0616" w:rsidP="001D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Praktická zkouška</w:t>
            </w:r>
          </w:p>
        </w:tc>
        <w:tc>
          <w:tcPr>
            <w:tcW w:w="1418" w:type="pct"/>
            <w:shd w:val="clear" w:color="auto" w:fill="auto"/>
            <w:noWrap/>
          </w:tcPr>
          <w:p w14:paraId="25523770" w14:textId="77777777" w:rsidR="00AF0616" w:rsidRPr="00062238" w:rsidRDefault="00AF0616" w:rsidP="001D7639"/>
        </w:tc>
        <w:tc>
          <w:tcPr>
            <w:tcW w:w="1140" w:type="pct"/>
            <w:shd w:val="clear" w:color="auto" w:fill="auto"/>
            <w:noWrap/>
            <w:vAlign w:val="center"/>
          </w:tcPr>
          <w:p w14:paraId="5E2582ED" w14:textId="77777777" w:rsidR="00AF0616" w:rsidRDefault="00AF0616" w:rsidP="001D7639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  <w:shd w:val="clear" w:color="auto" w:fill="auto"/>
            <w:noWrap/>
            <w:vAlign w:val="center"/>
          </w:tcPr>
          <w:p w14:paraId="601CA3A0" w14:textId="77777777" w:rsidR="00AF0616" w:rsidRDefault="00AF0616" w:rsidP="001D7639">
            <w:pPr>
              <w:rPr>
                <w:sz w:val="20"/>
                <w:szCs w:val="20"/>
              </w:rPr>
            </w:pPr>
          </w:p>
        </w:tc>
      </w:tr>
      <w:tr w:rsidR="00AF0616" w14:paraId="7A65F6C6" w14:textId="77777777" w:rsidTr="00603212">
        <w:trPr>
          <w:trHeight w:val="454"/>
        </w:trPr>
        <w:tc>
          <w:tcPr>
            <w:tcW w:w="1055" w:type="pct"/>
            <w:shd w:val="clear" w:color="auto" w:fill="auto"/>
            <w:noWrap/>
            <w:vAlign w:val="center"/>
          </w:tcPr>
          <w:p w14:paraId="276C8F42" w14:textId="77777777" w:rsidR="00AF0616" w:rsidRDefault="00AF0616" w:rsidP="001D76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Celkové hodnocení</w:t>
            </w:r>
          </w:p>
        </w:tc>
        <w:tc>
          <w:tcPr>
            <w:tcW w:w="1418" w:type="pct"/>
            <w:shd w:val="clear" w:color="auto" w:fill="auto"/>
            <w:noWrap/>
          </w:tcPr>
          <w:p w14:paraId="0AC092EC" w14:textId="77777777" w:rsidR="00AF0616" w:rsidRPr="00062238" w:rsidRDefault="00AF0616" w:rsidP="001D7639"/>
        </w:tc>
        <w:tc>
          <w:tcPr>
            <w:tcW w:w="1140" w:type="pct"/>
            <w:shd w:val="clear" w:color="auto" w:fill="auto"/>
            <w:noWrap/>
            <w:vAlign w:val="center"/>
          </w:tcPr>
          <w:p w14:paraId="18D12734" w14:textId="77777777" w:rsidR="00AF0616" w:rsidRDefault="00AF0616" w:rsidP="001D7639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  <w:shd w:val="clear" w:color="auto" w:fill="auto"/>
            <w:noWrap/>
            <w:vAlign w:val="center"/>
          </w:tcPr>
          <w:p w14:paraId="2AD9A399" w14:textId="77777777" w:rsidR="00AF0616" w:rsidRDefault="00AF0616" w:rsidP="001D7639">
            <w:pPr>
              <w:rPr>
                <w:sz w:val="20"/>
                <w:szCs w:val="20"/>
              </w:rPr>
            </w:pPr>
          </w:p>
        </w:tc>
      </w:tr>
    </w:tbl>
    <w:p w14:paraId="34B91419" w14:textId="77777777" w:rsidR="004C70E9" w:rsidRDefault="004C70E9" w:rsidP="008F6316">
      <w:pPr>
        <w:rPr>
          <w:sz w:val="20"/>
          <w:szCs w:val="20"/>
        </w:rPr>
      </w:pPr>
      <w:r w:rsidRPr="008F6316">
        <w:rPr>
          <w:i/>
          <w:iCs/>
          <w:sz w:val="16"/>
          <w:szCs w:val="16"/>
        </w:rPr>
        <w:t>Stupně hodnocení: V Vyhověl, N nevyhověl, - nezkoušen (pouze u zkoušky odborných znalostí)</w:t>
      </w:r>
    </w:p>
    <w:sectPr w:rsidR="004C70E9" w:rsidSect="00BB3A1D">
      <w:footerReference w:type="default" r:id="rId11"/>
      <w:pgSz w:w="11906" w:h="16838" w:code="9"/>
      <w:pgMar w:top="289" w:right="397" w:bottom="295" w:left="567" w:header="113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C81B" w14:textId="77777777" w:rsidR="00BB3A1D" w:rsidRDefault="00BB3A1D">
      <w:r>
        <w:separator/>
      </w:r>
    </w:p>
  </w:endnote>
  <w:endnote w:type="continuationSeparator" w:id="0">
    <w:p w14:paraId="4B58D11C" w14:textId="77777777" w:rsidR="00BB3A1D" w:rsidRDefault="00BB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96A9" w14:textId="77777777" w:rsidR="00F1561E" w:rsidRPr="00C8300D" w:rsidRDefault="0000780D" w:rsidP="001C15AC">
    <w:pPr>
      <w:pStyle w:val="Zpat"/>
      <w:tabs>
        <w:tab w:val="clear" w:pos="4536"/>
        <w:tab w:val="clear" w:pos="9072"/>
        <w:tab w:val="center" w:pos="5760"/>
        <w:tab w:val="right" w:pos="10800"/>
      </w:tabs>
      <w:rPr>
        <w:rStyle w:val="slostrnky"/>
        <w:sz w:val="20"/>
        <w:szCs w:val="20"/>
      </w:rPr>
    </w:pPr>
    <w:r w:rsidRPr="0000780D">
      <w:rPr>
        <w:sz w:val="16"/>
        <w:szCs w:val="16"/>
      </w:rPr>
      <w:t>F14a_Žádost o zkoušku a Protokol o zkoušce EN ISO 9606-1</w:t>
    </w:r>
    <w:r w:rsidR="00F1561E">
      <w:rPr>
        <w:sz w:val="16"/>
        <w:szCs w:val="16"/>
      </w:rPr>
      <w:tab/>
    </w:r>
    <w:r w:rsidR="00D22568">
      <w:rPr>
        <w:sz w:val="16"/>
        <w:szCs w:val="16"/>
      </w:rPr>
      <w:tab/>
    </w:r>
    <w:r w:rsidR="00F1561E" w:rsidRPr="00D46765">
      <w:rPr>
        <w:sz w:val="20"/>
        <w:szCs w:val="20"/>
      </w:rPr>
      <w:t xml:space="preserve">Strana </w:t>
    </w:r>
    <w:r w:rsidR="00F1561E" w:rsidRPr="00D46765">
      <w:rPr>
        <w:rStyle w:val="slostrnky"/>
        <w:sz w:val="20"/>
        <w:szCs w:val="20"/>
      </w:rPr>
      <w:fldChar w:fldCharType="begin"/>
    </w:r>
    <w:r w:rsidR="00F1561E" w:rsidRPr="00D46765">
      <w:rPr>
        <w:rStyle w:val="slostrnky"/>
        <w:sz w:val="20"/>
        <w:szCs w:val="20"/>
      </w:rPr>
      <w:instrText xml:space="preserve"> PAGE </w:instrText>
    </w:r>
    <w:r w:rsidR="00F1561E" w:rsidRPr="00D46765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2</w:t>
    </w:r>
    <w:r w:rsidR="00F1561E" w:rsidRPr="00D46765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2375" w14:textId="77777777" w:rsidR="00BB3A1D" w:rsidRDefault="00BB3A1D">
      <w:r>
        <w:separator/>
      </w:r>
    </w:p>
  </w:footnote>
  <w:footnote w:type="continuationSeparator" w:id="0">
    <w:p w14:paraId="5BBB8DD8" w14:textId="77777777" w:rsidR="00BB3A1D" w:rsidRDefault="00BB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301D5"/>
    <w:multiLevelType w:val="hybridMultilevel"/>
    <w:tmpl w:val="982C8038"/>
    <w:lvl w:ilvl="0" w:tplc="985A2CF2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47422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E"/>
    <w:rsid w:val="000068C1"/>
    <w:rsid w:val="0000780D"/>
    <w:rsid w:val="0002753F"/>
    <w:rsid w:val="00032A29"/>
    <w:rsid w:val="000345C1"/>
    <w:rsid w:val="00052752"/>
    <w:rsid w:val="00062238"/>
    <w:rsid w:val="00065944"/>
    <w:rsid w:val="00076011"/>
    <w:rsid w:val="00082CB2"/>
    <w:rsid w:val="00082D35"/>
    <w:rsid w:val="00094BF0"/>
    <w:rsid w:val="000A39BD"/>
    <w:rsid w:val="000B2765"/>
    <w:rsid w:val="000B3A36"/>
    <w:rsid w:val="000B3D4A"/>
    <w:rsid w:val="000C64FC"/>
    <w:rsid w:val="000D016E"/>
    <w:rsid w:val="000D1290"/>
    <w:rsid w:val="000D2064"/>
    <w:rsid w:val="000D261B"/>
    <w:rsid w:val="000D27F7"/>
    <w:rsid w:val="000D3AA9"/>
    <w:rsid w:val="000E2994"/>
    <w:rsid w:val="000E69DB"/>
    <w:rsid w:val="000F04D5"/>
    <w:rsid w:val="0010227C"/>
    <w:rsid w:val="00103E3C"/>
    <w:rsid w:val="001152C9"/>
    <w:rsid w:val="00130705"/>
    <w:rsid w:val="00130A2A"/>
    <w:rsid w:val="00143C12"/>
    <w:rsid w:val="00144308"/>
    <w:rsid w:val="00155702"/>
    <w:rsid w:val="00160433"/>
    <w:rsid w:val="00161797"/>
    <w:rsid w:val="00166919"/>
    <w:rsid w:val="001704B8"/>
    <w:rsid w:val="001713B5"/>
    <w:rsid w:val="00172C3E"/>
    <w:rsid w:val="0017748C"/>
    <w:rsid w:val="00185DC7"/>
    <w:rsid w:val="0018748F"/>
    <w:rsid w:val="00193F5F"/>
    <w:rsid w:val="00194E79"/>
    <w:rsid w:val="00195450"/>
    <w:rsid w:val="001B3753"/>
    <w:rsid w:val="001B5F81"/>
    <w:rsid w:val="001B7D0F"/>
    <w:rsid w:val="001B7FEC"/>
    <w:rsid w:val="001C15AC"/>
    <w:rsid w:val="001C1C09"/>
    <w:rsid w:val="001C6429"/>
    <w:rsid w:val="001C6EC3"/>
    <w:rsid w:val="001C75DC"/>
    <w:rsid w:val="001D18B2"/>
    <w:rsid w:val="001D7639"/>
    <w:rsid w:val="001F14CD"/>
    <w:rsid w:val="001F5958"/>
    <w:rsid w:val="00221329"/>
    <w:rsid w:val="00232E60"/>
    <w:rsid w:val="002365F4"/>
    <w:rsid w:val="002457B7"/>
    <w:rsid w:val="00251294"/>
    <w:rsid w:val="00252DBF"/>
    <w:rsid w:val="00256E6E"/>
    <w:rsid w:val="00257480"/>
    <w:rsid w:val="00265249"/>
    <w:rsid w:val="002716F5"/>
    <w:rsid w:val="0028710C"/>
    <w:rsid w:val="002969E9"/>
    <w:rsid w:val="002B16AC"/>
    <w:rsid w:val="002B3BB1"/>
    <w:rsid w:val="002C2DC0"/>
    <w:rsid w:val="002C5377"/>
    <w:rsid w:val="002C6F3F"/>
    <w:rsid w:val="002E1543"/>
    <w:rsid w:val="002E666A"/>
    <w:rsid w:val="003009CA"/>
    <w:rsid w:val="00302CE4"/>
    <w:rsid w:val="00303D09"/>
    <w:rsid w:val="00312099"/>
    <w:rsid w:val="0032427D"/>
    <w:rsid w:val="00326E6C"/>
    <w:rsid w:val="00335883"/>
    <w:rsid w:val="0034211B"/>
    <w:rsid w:val="00347DC3"/>
    <w:rsid w:val="00351150"/>
    <w:rsid w:val="003607E8"/>
    <w:rsid w:val="00363198"/>
    <w:rsid w:val="00371D30"/>
    <w:rsid w:val="00372E3A"/>
    <w:rsid w:val="00373E58"/>
    <w:rsid w:val="00383559"/>
    <w:rsid w:val="003856B7"/>
    <w:rsid w:val="003864F5"/>
    <w:rsid w:val="003B3F20"/>
    <w:rsid w:val="003B5493"/>
    <w:rsid w:val="003D36E2"/>
    <w:rsid w:val="003E41AA"/>
    <w:rsid w:val="003E7CD4"/>
    <w:rsid w:val="003F71BD"/>
    <w:rsid w:val="00407352"/>
    <w:rsid w:val="004115E3"/>
    <w:rsid w:val="00414788"/>
    <w:rsid w:val="00416BC5"/>
    <w:rsid w:val="004440F6"/>
    <w:rsid w:val="00450B7B"/>
    <w:rsid w:val="004510B9"/>
    <w:rsid w:val="004572E9"/>
    <w:rsid w:val="00465CEF"/>
    <w:rsid w:val="00476FC8"/>
    <w:rsid w:val="004805A4"/>
    <w:rsid w:val="0048663D"/>
    <w:rsid w:val="00494E23"/>
    <w:rsid w:val="004B56C6"/>
    <w:rsid w:val="004C1D63"/>
    <w:rsid w:val="004C70E9"/>
    <w:rsid w:val="004C7B2D"/>
    <w:rsid w:val="004D1771"/>
    <w:rsid w:val="004D3576"/>
    <w:rsid w:val="004D7196"/>
    <w:rsid w:val="004E068B"/>
    <w:rsid w:val="004E449F"/>
    <w:rsid w:val="004E615A"/>
    <w:rsid w:val="004F2FF2"/>
    <w:rsid w:val="004F73DD"/>
    <w:rsid w:val="00503B99"/>
    <w:rsid w:val="00512F1D"/>
    <w:rsid w:val="00520FDA"/>
    <w:rsid w:val="00521BF8"/>
    <w:rsid w:val="00525AB4"/>
    <w:rsid w:val="005302EF"/>
    <w:rsid w:val="00531BCD"/>
    <w:rsid w:val="00535D78"/>
    <w:rsid w:val="005366AD"/>
    <w:rsid w:val="00543BAE"/>
    <w:rsid w:val="005544D0"/>
    <w:rsid w:val="00555D14"/>
    <w:rsid w:val="00560852"/>
    <w:rsid w:val="00562AEE"/>
    <w:rsid w:val="005959C5"/>
    <w:rsid w:val="005A4DE5"/>
    <w:rsid w:val="005B0432"/>
    <w:rsid w:val="005B1C13"/>
    <w:rsid w:val="005B573C"/>
    <w:rsid w:val="005C0AA8"/>
    <w:rsid w:val="005C71DB"/>
    <w:rsid w:val="005D0946"/>
    <w:rsid w:val="005E01DE"/>
    <w:rsid w:val="005E0DF3"/>
    <w:rsid w:val="00603212"/>
    <w:rsid w:val="0061437E"/>
    <w:rsid w:val="00621D79"/>
    <w:rsid w:val="00634662"/>
    <w:rsid w:val="00636DC3"/>
    <w:rsid w:val="00654868"/>
    <w:rsid w:val="00657F1E"/>
    <w:rsid w:val="006713DC"/>
    <w:rsid w:val="00673FDB"/>
    <w:rsid w:val="006840B5"/>
    <w:rsid w:val="006A06DE"/>
    <w:rsid w:val="006A2A05"/>
    <w:rsid w:val="006A408B"/>
    <w:rsid w:val="006B4B5C"/>
    <w:rsid w:val="006C03B4"/>
    <w:rsid w:val="006C2A75"/>
    <w:rsid w:val="006D03F4"/>
    <w:rsid w:val="006E0151"/>
    <w:rsid w:val="006E1370"/>
    <w:rsid w:val="006F3FB9"/>
    <w:rsid w:val="0072130D"/>
    <w:rsid w:val="007237F3"/>
    <w:rsid w:val="00726269"/>
    <w:rsid w:val="0073202B"/>
    <w:rsid w:val="007348EB"/>
    <w:rsid w:val="00735E67"/>
    <w:rsid w:val="007379E4"/>
    <w:rsid w:val="007521E3"/>
    <w:rsid w:val="007555D9"/>
    <w:rsid w:val="0075763D"/>
    <w:rsid w:val="00770DF7"/>
    <w:rsid w:val="007743D4"/>
    <w:rsid w:val="007837A5"/>
    <w:rsid w:val="0078629D"/>
    <w:rsid w:val="007B49A7"/>
    <w:rsid w:val="007C1338"/>
    <w:rsid w:val="007C2536"/>
    <w:rsid w:val="007C6768"/>
    <w:rsid w:val="007C7D08"/>
    <w:rsid w:val="007D1FCA"/>
    <w:rsid w:val="007D3B4C"/>
    <w:rsid w:val="007D3FA1"/>
    <w:rsid w:val="007D56F3"/>
    <w:rsid w:val="007E5499"/>
    <w:rsid w:val="007F3E6E"/>
    <w:rsid w:val="007F6321"/>
    <w:rsid w:val="00813739"/>
    <w:rsid w:val="0081689D"/>
    <w:rsid w:val="00822415"/>
    <w:rsid w:val="0083394D"/>
    <w:rsid w:val="00833A70"/>
    <w:rsid w:val="00836507"/>
    <w:rsid w:val="008410CD"/>
    <w:rsid w:val="0084681D"/>
    <w:rsid w:val="00850AF8"/>
    <w:rsid w:val="0085329A"/>
    <w:rsid w:val="008646BA"/>
    <w:rsid w:val="0087198A"/>
    <w:rsid w:val="008753C4"/>
    <w:rsid w:val="00876B60"/>
    <w:rsid w:val="00877649"/>
    <w:rsid w:val="008851E5"/>
    <w:rsid w:val="00891361"/>
    <w:rsid w:val="008927E6"/>
    <w:rsid w:val="00894DD2"/>
    <w:rsid w:val="008A3610"/>
    <w:rsid w:val="008A46BE"/>
    <w:rsid w:val="008A5936"/>
    <w:rsid w:val="008B3DBB"/>
    <w:rsid w:val="008B5048"/>
    <w:rsid w:val="008B51CE"/>
    <w:rsid w:val="008C103F"/>
    <w:rsid w:val="008D0DC2"/>
    <w:rsid w:val="008D289B"/>
    <w:rsid w:val="008D366F"/>
    <w:rsid w:val="008E14B0"/>
    <w:rsid w:val="008F3D74"/>
    <w:rsid w:val="008F6316"/>
    <w:rsid w:val="009009B1"/>
    <w:rsid w:val="00902F6F"/>
    <w:rsid w:val="00904BE1"/>
    <w:rsid w:val="00924CDA"/>
    <w:rsid w:val="00930738"/>
    <w:rsid w:val="00932342"/>
    <w:rsid w:val="009378CD"/>
    <w:rsid w:val="009378EC"/>
    <w:rsid w:val="0095531E"/>
    <w:rsid w:val="00967364"/>
    <w:rsid w:val="00970C33"/>
    <w:rsid w:val="00971BF4"/>
    <w:rsid w:val="00976207"/>
    <w:rsid w:val="00981BF0"/>
    <w:rsid w:val="009B104D"/>
    <w:rsid w:val="009C1CF7"/>
    <w:rsid w:val="009C684D"/>
    <w:rsid w:val="009D296E"/>
    <w:rsid w:val="009D314C"/>
    <w:rsid w:val="009D46AA"/>
    <w:rsid w:val="009D4C7A"/>
    <w:rsid w:val="009E078A"/>
    <w:rsid w:val="00A03BF5"/>
    <w:rsid w:val="00A40E58"/>
    <w:rsid w:val="00A52B9B"/>
    <w:rsid w:val="00A55E94"/>
    <w:rsid w:val="00A610D0"/>
    <w:rsid w:val="00A6496C"/>
    <w:rsid w:val="00A64A21"/>
    <w:rsid w:val="00A6711B"/>
    <w:rsid w:val="00A72077"/>
    <w:rsid w:val="00A920D5"/>
    <w:rsid w:val="00A95264"/>
    <w:rsid w:val="00A95DD4"/>
    <w:rsid w:val="00AB0139"/>
    <w:rsid w:val="00AB1768"/>
    <w:rsid w:val="00AB7566"/>
    <w:rsid w:val="00AC0DD4"/>
    <w:rsid w:val="00AE19AD"/>
    <w:rsid w:val="00AE1E73"/>
    <w:rsid w:val="00AE6731"/>
    <w:rsid w:val="00AF0616"/>
    <w:rsid w:val="00B05CD3"/>
    <w:rsid w:val="00B1296B"/>
    <w:rsid w:val="00B1766D"/>
    <w:rsid w:val="00B213F4"/>
    <w:rsid w:val="00B248DD"/>
    <w:rsid w:val="00B24E0B"/>
    <w:rsid w:val="00B27681"/>
    <w:rsid w:val="00B305D7"/>
    <w:rsid w:val="00B45DAD"/>
    <w:rsid w:val="00B51658"/>
    <w:rsid w:val="00B56072"/>
    <w:rsid w:val="00B57132"/>
    <w:rsid w:val="00B63AE2"/>
    <w:rsid w:val="00B63CC5"/>
    <w:rsid w:val="00B7080A"/>
    <w:rsid w:val="00B73056"/>
    <w:rsid w:val="00B751FB"/>
    <w:rsid w:val="00B82561"/>
    <w:rsid w:val="00B84862"/>
    <w:rsid w:val="00B86DCE"/>
    <w:rsid w:val="00BA17F5"/>
    <w:rsid w:val="00BB040E"/>
    <w:rsid w:val="00BB3A1D"/>
    <w:rsid w:val="00BB3BB3"/>
    <w:rsid w:val="00BC10DC"/>
    <w:rsid w:val="00BC1C8F"/>
    <w:rsid w:val="00BD36EB"/>
    <w:rsid w:val="00BD3B7C"/>
    <w:rsid w:val="00BD74E0"/>
    <w:rsid w:val="00BE2994"/>
    <w:rsid w:val="00BE49E1"/>
    <w:rsid w:val="00C05562"/>
    <w:rsid w:val="00C057F6"/>
    <w:rsid w:val="00C210FF"/>
    <w:rsid w:val="00C248E9"/>
    <w:rsid w:val="00C26E02"/>
    <w:rsid w:val="00C46C21"/>
    <w:rsid w:val="00C740D9"/>
    <w:rsid w:val="00C80F3B"/>
    <w:rsid w:val="00C8300D"/>
    <w:rsid w:val="00C855CF"/>
    <w:rsid w:val="00C86267"/>
    <w:rsid w:val="00C872F1"/>
    <w:rsid w:val="00C94115"/>
    <w:rsid w:val="00C9416F"/>
    <w:rsid w:val="00C97A4C"/>
    <w:rsid w:val="00CA0AB7"/>
    <w:rsid w:val="00CA4042"/>
    <w:rsid w:val="00CA7A44"/>
    <w:rsid w:val="00CB5436"/>
    <w:rsid w:val="00CC55E7"/>
    <w:rsid w:val="00CC6EFA"/>
    <w:rsid w:val="00CD59AB"/>
    <w:rsid w:val="00CE0940"/>
    <w:rsid w:val="00CE293D"/>
    <w:rsid w:val="00CE48B8"/>
    <w:rsid w:val="00CF4656"/>
    <w:rsid w:val="00CF6B06"/>
    <w:rsid w:val="00D07A57"/>
    <w:rsid w:val="00D11116"/>
    <w:rsid w:val="00D17EA7"/>
    <w:rsid w:val="00D22568"/>
    <w:rsid w:val="00D2534E"/>
    <w:rsid w:val="00D36305"/>
    <w:rsid w:val="00D377B9"/>
    <w:rsid w:val="00D405D6"/>
    <w:rsid w:val="00D46765"/>
    <w:rsid w:val="00D5499F"/>
    <w:rsid w:val="00D643A3"/>
    <w:rsid w:val="00D66057"/>
    <w:rsid w:val="00D72817"/>
    <w:rsid w:val="00D91385"/>
    <w:rsid w:val="00D92667"/>
    <w:rsid w:val="00DA17FE"/>
    <w:rsid w:val="00DB496A"/>
    <w:rsid w:val="00DB4C71"/>
    <w:rsid w:val="00DB5CC2"/>
    <w:rsid w:val="00DB7A11"/>
    <w:rsid w:val="00DD1B19"/>
    <w:rsid w:val="00DD2A56"/>
    <w:rsid w:val="00DD73BC"/>
    <w:rsid w:val="00DD7FDA"/>
    <w:rsid w:val="00DE1CCF"/>
    <w:rsid w:val="00DE1E81"/>
    <w:rsid w:val="00DF502D"/>
    <w:rsid w:val="00E01C37"/>
    <w:rsid w:val="00E117AC"/>
    <w:rsid w:val="00E224D9"/>
    <w:rsid w:val="00E22BF9"/>
    <w:rsid w:val="00E23350"/>
    <w:rsid w:val="00E24D02"/>
    <w:rsid w:val="00E27216"/>
    <w:rsid w:val="00E34FC4"/>
    <w:rsid w:val="00E37185"/>
    <w:rsid w:val="00E55E9C"/>
    <w:rsid w:val="00E55F2F"/>
    <w:rsid w:val="00E646E7"/>
    <w:rsid w:val="00E742AD"/>
    <w:rsid w:val="00E832D7"/>
    <w:rsid w:val="00E84C94"/>
    <w:rsid w:val="00EA0064"/>
    <w:rsid w:val="00EA2D32"/>
    <w:rsid w:val="00EA4CD6"/>
    <w:rsid w:val="00EA5559"/>
    <w:rsid w:val="00EB449B"/>
    <w:rsid w:val="00EB4C8E"/>
    <w:rsid w:val="00EB6443"/>
    <w:rsid w:val="00EC1F6C"/>
    <w:rsid w:val="00EE0AC4"/>
    <w:rsid w:val="00EE1376"/>
    <w:rsid w:val="00EF1460"/>
    <w:rsid w:val="00EF4237"/>
    <w:rsid w:val="00EF4259"/>
    <w:rsid w:val="00F02371"/>
    <w:rsid w:val="00F1026C"/>
    <w:rsid w:val="00F1561E"/>
    <w:rsid w:val="00F17215"/>
    <w:rsid w:val="00F17C46"/>
    <w:rsid w:val="00F21145"/>
    <w:rsid w:val="00F2361A"/>
    <w:rsid w:val="00F304F8"/>
    <w:rsid w:val="00F40281"/>
    <w:rsid w:val="00F46E6F"/>
    <w:rsid w:val="00F74DEF"/>
    <w:rsid w:val="00F76316"/>
    <w:rsid w:val="00F941C5"/>
    <w:rsid w:val="00FA621D"/>
    <w:rsid w:val="00FA6886"/>
    <w:rsid w:val="00FA6D6E"/>
    <w:rsid w:val="00FB38B7"/>
    <w:rsid w:val="00FB393B"/>
    <w:rsid w:val="00FD0014"/>
    <w:rsid w:val="00FD6BD3"/>
    <w:rsid w:val="00FE239E"/>
    <w:rsid w:val="00FF0687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B4585"/>
  <w15:chartTrackingRefBased/>
  <w15:docId w15:val="{1E931CDE-C427-42A3-95A9-A85ECB53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31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467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67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6765"/>
  </w:style>
  <w:style w:type="table" w:styleId="Mkatabulky">
    <w:name w:val="Table Grid"/>
    <w:basedOn w:val="Normlntabulka"/>
    <w:rsid w:val="00B2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6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6316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689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81689D"/>
    <w:rPr>
      <w:rFonts w:ascii="Calibri Light" w:eastAsia="Times New Roman" w:hAnsi="Calibri Light" w:cs="Times New Roman"/>
      <w:sz w:val="24"/>
      <w:szCs w:val="24"/>
    </w:rPr>
  </w:style>
  <w:style w:type="character" w:styleId="Hypertextovodkaz">
    <w:name w:val="Hyperlink"/>
    <w:uiPriority w:val="99"/>
    <w:unhideWhenUsed/>
    <w:rsid w:val="00AE673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E1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avcert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E725-5C69-4D06-9800-F2AB16BC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STAVCERT Praha, spol</vt:lpstr>
      <vt:lpstr>STAVCERT Praha, spol</vt:lpstr>
    </vt:vector>
  </TitlesOfParts>
  <Company>HP</Company>
  <LinksUpToDate>false</LinksUpToDate>
  <CharactersWithSpaces>4400</CharactersWithSpaces>
  <SharedDoc>false</SharedDoc>
  <HLinks>
    <vt:vector size="6" baseType="variant">
      <vt:variant>
        <vt:i4>8126496</vt:i4>
      </vt:variant>
      <vt:variant>
        <vt:i4>7</vt:i4>
      </vt:variant>
      <vt:variant>
        <vt:i4>0</vt:i4>
      </vt:variant>
      <vt:variant>
        <vt:i4>5</vt:i4>
      </vt:variant>
      <vt:variant>
        <vt:lpwstr>http://www.stavcert.cz/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STAVCERT Praha, spol</dc:title>
  <dc:subject/>
  <dc:creator>Florianci</dc:creator>
  <cp:keywords/>
  <cp:lastModifiedBy>Jan Kovařík</cp:lastModifiedBy>
  <cp:revision>2</cp:revision>
  <cp:lastPrinted>2024-02-08T11:49:00Z</cp:lastPrinted>
  <dcterms:created xsi:type="dcterms:W3CDTF">2024-02-08T11:52:00Z</dcterms:created>
  <dcterms:modified xsi:type="dcterms:W3CDTF">2024-02-08T11:52:00Z</dcterms:modified>
</cp:coreProperties>
</file>