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4A1F" w14:textId="1CA182CF" w:rsidR="00803170" w:rsidRPr="00AA0820" w:rsidRDefault="00AA0820">
      <w:pPr>
        <w:pStyle w:val="Nadpis6"/>
        <w:spacing w:before="40" w:after="20"/>
        <w:jc w:val="left"/>
        <w:rPr>
          <w:bCs w:val="0"/>
          <w:sz w:val="26"/>
          <w:szCs w:val="26"/>
        </w:rPr>
      </w:pPr>
      <w:r w:rsidRPr="00AA0820">
        <w:rPr>
          <w:bCs w:val="0"/>
          <w:sz w:val="26"/>
          <w:szCs w:val="26"/>
        </w:rPr>
        <w:t>Seznam činností v rámci flexibilního rozsahu akreditace</w:t>
      </w:r>
    </w:p>
    <w:p w14:paraId="010B73CE" w14:textId="77777777" w:rsidR="00803170" w:rsidRDefault="00803170"/>
    <w:p w14:paraId="2F664A67" w14:textId="77777777" w:rsidR="00803170" w:rsidRDefault="00FC1237">
      <w:pPr>
        <w:pStyle w:val="Nadpis6"/>
        <w:tabs>
          <w:tab w:val="left" w:pos="284"/>
        </w:tabs>
        <w:spacing w:before="120"/>
        <w:jc w:val="left"/>
      </w:pPr>
      <w:r>
        <w:t>Procesy, služby</w:t>
      </w:r>
    </w:p>
    <w:tbl>
      <w:tblPr>
        <w:tblW w:w="100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3061"/>
        <w:gridCol w:w="2269"/>
        <w:gridCol w:w="2694"/>
        <w:gridCol w:w="1049"/>
      </w:tblGrid>
      <w:tr w:rsidR="00D7468F" w14:paraId="26B381DC" w14:textId="77777777" w:rsidTr="0096436E">
        <w:trPr>
          <w:tblHeader/>
        </w:trPr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02411D7A" w14:textId="77777777" w:rsidR="00D7468F" w:rsidRPr="00E65AF7" w:rsidRDefault="00D7468F">
            <w:pPr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E65AF7">
              <w:rPr>
                <w:b/>
                <w:sz w:val="18"/>
                <w:szCs w:val="18"/>
              </w:rPr>
              <w:t>Pořadové</w:t>
            </w:r>
            <w:r w:rsidRPr="00E65AF7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71477F3" w14:textId="77777777" w:rsidR="00D7468F" w:rsidRDefault="00D7468F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 procesu / služby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74A5DF7" w14:textId="77777777" w:rsidR="00D7468F" w:rsidRDefault="00D7468F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0393CD" w14:textId="77777777" w:rsidR="00D7468F" w:rsidRDefault="00D7468F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norem</w:t>
            </w:r>
            <w:r>
              <w:rPr>
                <w:b/>
                <w:sz w:val="18"/>
              </w:rPr>
              <w:br/>
              <w:t>(normativních dokumentů)</w:t>
            </w:r>
          </w:p>
        </w:tc>
        <w:tc>
          <w:tcPr>
            <w:tcW w:w="1049" w:type="dxa"/>
            <w:tcBorders>
              <w:top w:val="double" w:sz="4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6349F11B" w14:textId="77777777" w:rsidR="00D7468F" w:rsidRDefault="00D7468F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Stupeň volnosti</w:t>
            </w:r>
            <w:r w:rsidR="000B7CD8">
              <w:rPr>
                <w:b/>
                <w:sz w:val="18"/>
                <w:vertAlign w:val="superscript"/>
              </w:rPr>
              <w:t>1</w:t>
            </w:r>
          </w:p>
        </w:tc>
      </w:tr>
      <w:tr w:rsidR="0096436E" w14:paraId="2078E3B4" w14:textId="77777777" w:rsidTr="0096436E"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F89A1B9" w14:textId="77777777" w:rsidR="0096436E" w:rsidRDefault="0096436E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073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59CEE8F" w14:textId="18A6BAE5" w:rsidR="0096436E" w:rsidRDefault="0096436E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  <w:r w:rsidRPr="006647FF">
              <w:t>Proces výroby a montáže kovových konstrukcí</w:t>
            </w:r>
          </w:p>
        </w:tc>
      </w:tr>
      <w:tr w:rsidR="0096436E" w14:paraId="6237F4DC" w14:textId="77777777" w:rsidTr="0096436E"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D54B9B4" w14:textId="301B6C83" w:rsidR="0096436E" w:rsidRDefault="0096436E" w:rsidP="0096436E">
            <w:pPr>
              <w:spacing w:before="40" w:after="20"/>
              <w:jc w:val="center"/>
              <w:rPr>
                <w:szCs w:val="24"/>
              </w:rPr>
            </w:pPr>
            <w:r w:rsidRPr="006647FF">
              <w:t>1.1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32A8200" w14:textId="271E9796" w:rsidR="0096436E" w:rsidRPr="006647FF" w:rsidRDefault="0096436E" w:rsidP="0096436E">
            <w:pPr>
              <w:tabs>
                <w:tab w:val="left" w:pos="4536"/>
              </w:tabs>
              <w:spacing w:before="40" w:after="20"/>
              <w:jc w:val="left"/>
            </w:pPr>
            <w:r w:rsidRPr="006647FF">
              <w:t>Proces výroby, montáže, oprav, kontroly a údržby kovových konstrukcí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BAA2B19" w14:textId="77777777" w:rsidR="0096436E" w:rsidRPr="006647FF" w:rsidRDefault="0096436E" w:rsidP="0096436E">
            <w:pPr>
              <w:tabs>
                <w:tab w:val="left" w:pos="4536"/>
              </w:tabs>
              <w:jc w:val="left"/>
            </w:pPr>
            <w:r w:rsidRPr="006647FF">
              <w:t>STC 04-CZ</w:t>
            </w:r>
          </w:p>
          <w:p w14:paraId="2A4438DC" w14:textId="77777777" w:rsidR="0096436E" w:rsidRPr="006647FF" w:rsidRDefault="0096436E" w:rsidP="0096436E">
            <w:pPr>
              <w:tabs>
                <w:tab w:val="left" w:pos="4536"/>
              </w:tabs>
              <w:jc w:val="left"/>
            </w:pPr>
          </w:p>
          <w:p w14:paraId="164618C1" w14:textId="77777777" w:rsidR="0096436E" w:rsidRPr="006647FF" w:rsidRDefault="0096436E" w:rsidP="0096436E">
            <w:pPr>
              <w:tabs>
                <w:tab w:val="left" w:pos="4536"/>
              </w:tabs>
              <w:jc w:val="left"/>
            </w:pPr>
            <w:r w:rsidRPr="006647FF">
              <w:t xml:space="preserve">Vychází z </w:t>
            </w:r>
          </w:p>
          <w:p w14:paraId="1A306CDF" w14:textId="77777777" w:rsidR="0096436E" w:rsidRPr="006647FF" w:rsidRDefault="0096436E" w:rsidP="0096436E">
            <w:pPr>
              <w:tabs>
                <w:tab w:val="left" w:pos="4536"/>
              </w:tabs>
              <w:jc w:val="left"/>
            </w:pPr>
            <w:r w:rsidRPr="006647FF">
              <w:t xml:space="preserve">ČSN EN </w:t>
            </w:r>
          </w:p>
          <w:p w14:paraId="4ECD68CC" w14:textId="77777777" w:rsidR="0096436E" w:rsidRPr="006647FF" w:rsidRDefault="0096436E" w:rsidP="0096436E">
            <w:pPr>
              <w:tabs>
                <w:tab w:val="left" w:pos="4536"/>
              </w:tabs>
              <w:jc w:val="left"/>
            </w:pPr>
            <w:r w:rsidRPr="006647FF">
              <w:t>ISO/IEC 17067:2014,</w:t>
            </w:r>
          </w:p>
          <w:p w14:paraId="50CA1842" w14:textId="393A4662" w:rsidR="0096436E" w:rsidRPr="006647FF" w:rsidRDefault="0096436E" w:rsidP="0096436E">
            <w:pPr>
              <w:tabs>
                <w:tab w:val="left" w:pos="4536"/>
              </w:tabs>
              <w:spacing w:before="40" w:after="20"/>
              <w:jc w:val="left"/>
            </w:pPr>
            <w:r w:rsidRPr="006647FF">
              <w:t>schéma 6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BAAE323" w14:textId="76E58B4B" w:rsidR="0096436E" w:rsidRPr="006647FF" w:rsidRDefault="0096436E" w:rsidP="0096436E">
            <w:pPr>
              <w:tabs>
                <w:tab w:val="left" w:pos="4536"/>
              </w:tabs>
              <w:jc w:val="left"/>
            </w:pPr>
            <w:r w:rsidRPr="006647FF">
              <w:t>ČSN EN 1090-2</w:t>
            </w:r>
            <w:r>
              <w:t>+A1</w:t>
            </w:r>
          </w:p>
          <w:p w14:paraId="35D87EC5" w14:textId="0F5F1372" w:rsidR="0096436E" w:rsidRPr="006647FF" w:rsidRDefault="0096436E" w:rsidP="0096436E">
            <w:pPr>
              <w:tabs>
                <w:tab w:val="left" w:pos="4536"/>
              </w:tabs>
              <w:jc w:val="left"/>
            </w:pPr>
            <w:r w:rsidRPr="006647FF">
              <w:t>EN 1090-2</w:t>
            </w:r>
            <w:r>
              <w:t xml:space="preserve"> +A1</w:t>
            </w:r>
          </w:p>
          <w:p w14:paraId="4D84293A" w14:textId="4D79B5CF" w:rsidR="0096436E" w:rsidRPr="006647FF" w:rsidRDefault="0096436E" w:rsidP="0096436E">
            <w:pPr>
              <w:tabs>
                <w:tab w:val="left" w:pos="4536"/>
              </w:tabs>
              <w:jc w:val="left"/>
            </w:pPr>
            <w:r w:rsidRPr="006647FF">
              <w:t>ČSN EN 1090-3</w:t>
            </w:r>
          </w:p>
          <w:p w14:paraId="622E71DB" w14:textId="5140A548" w:rsidR="0096436E" w:rsidRPr="006647FF" w:rsidRDefault="0096436E" w:rsidP="0096436E">
            <w:pPr>
              <w:tabs>
                <w:tab w:val="left" w:pos="4536"/>
              </w:tabs>
              <w:jc w:val="left"/>
            </w:pPr>
            <w:r w:rsidRPr="006647FF">
              <w:t>EN 1090-3</w:t>
            </w:r>
          </w:p>
          <w:p w14:paraId="2AD2CBF5" w14:textId="3811A841" w:rsidR="0096436E" w:rsidRPr="006647FF" w:rsidRDefault="0096436E" w:rsidP="0096436E">
            <w:pPr>
              <w:tabs>
                <w:tab w:val="left" w:pos="4536"/>
              </w:tabs>
              <w:jc w:val="left"/>
            </w:pPr>
            <w:r w:rsidRPr="006647FF">
              <w:t>ČSN EN 1090-4</w:t>
            </w:r>
          </w:p>
          <w:p w14:paraId="73E730F8" w14:textId="309419FE" w:rsidR="0096436E" w:rsidRPr="006647FF" w:rsidRDefault="0096436E" w:rsidP="0096436E">
            <w:pPr>
              <w:tabs>
                <w:tab w:val="left" w:pos="4536"/>
              </w:tabs>
              <w:jc w:val="left"/>
            </w:pPr>
            <w:r w:rsidRPr="006647FF">
              <w:t>EN 1090-4</w:t>
            </w:r>
          </w:p>
          <w:p w14:paraId="074E986D" w14:textId="3CB5E0B1" w:rsidR="0096436E" w:rsidRPr="006647FF" w:rsidRDefault="0096436E" w:rsidP="0096436E">
            <w:pPr>
              <w:tabs>
                <w:tab w:val="left" w:pos="4536"/>
              </w:tabs>
              <w:jc w:val="left"/>
            </w:pPr>
            <w:r w:rsidRPr="006647FF">
              <w:t>ČSN EN 1090-5</w:t>
            </w:r>
          </w:p>
          <w:p w14:paraId="1AE9ACD9" w14:textId="77777777" w:rsidR="0096436E" w:rsidRDefault="0096436E" w:rsidP="0096436E">
            <w:pPr>
              <w:tabs>
                <w:tab w:val="left" w:pos="4536"/>
              </w:tabs>
              <w:jc w:val="left"/>
            </w:pPr>
            <w:r w:rsidRPr="006647FF">
              <w:t>EN 1090-5</w:t>
            </w:r>
          </w:p>
          <w:p w14:paraId="74118925" w14:textId="1198B091" w:rsidR="0096436E" w:rsidRPr="006647FF" w:rsidRDefault="0096436E" w:rsidP="0096436E">
            <w:pPr>
              <w:tabs>
                <w:tab w:val="left" w:pos="4536"/>
              </w:tabs>
              <w:jc w:val="left"/>
            </w:pPr>
            <w:r w:rsidRPr="006647FF">
              <w:t>ČSN 73 2604</w:t>
            </w:r>
          </w:p>
        </w:tc>
        <w:tc>
          <w:tcPr>
            <w:tcW w:w="104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6652B39" w14:textId="29FE9DF3" w:rsidR="0096436E" w:rsidRPr="006647FF" w:rsidRDefault="0096436E" w:rsidP="0096436E">
            <w:pPr>
              <w:tabs>
                <w:tab w:val="left" w:pos="4536"/>
              </w:tabs>
              <w:spacing w:before="40" w:after="20"/>
              <w:jc w:val="left"/>
            </w:pPr>
            <w:r>
              <w:t>A</w:t>
            </w:r>
          </w:p>
        </w:tc>
      </w:tr>
      <w:tr w:rsidR="0096436E" w14:paraId="01742BEE" w14:textId="77777777" w:rsidTr="00642C32">
        <w:tc>
          <w:tcPr>
            <w:tcW w:w="97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8C43EB1" w14:textId="77777777" w:rsidR="0096436E" w:rsidRDefault="0096436E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0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293F6EA" w14:textId="75AE4D33" w:rsidR="0096436E" w:rsidRDefault="0096436E">
            <w:pPr>
              <w:spacing w:before="40" w:after="20"/>
              <w:jc w:val="left"/>
              <w:rPr>
                <w:szCs w:val="24"/>
              </w:rPr>
            </w:pPr>
            <w:r w:rsidRPr="006647FF">
              <w:t>Certifikace procesu svařování pro</w:t>
            </w:r>
          </w:p>
        </w:tc>
      </w:tr>
      <w:tr w:rsidR="0096436E" w14:paraId="5EE51D3C" w14:textId="77777777" w:rsidTr="0096436E">
        <w:trPr>
          <w:trHeight w:val="2926"/>
        </w:trPr>
        <w:tc>
          <w:tcPr>
            <w:tcW w:w="97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80BE8FC" w14:textId="049B8AEC" w:rsidR="0096436E" w:rsidRDefault="0096436E" w:rsidP="0096436E">
            <w:pPr>
              <w:spacing w:before="40" w:after="20"/>
              <w:jc w:val="center"/>
              <w:rPr>
                <w:szCs w:val="24"/>
              </w:rPr>
            </w:pPr>
            <w:r w:rsidRPr="006647FF">
              <w:t>2.1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D30E3" w14:textId="77777777" w:rsidR="0096436E" w:rsidRPr="006647FF" w:rsidRDefault="0096436E" w:rsidP="0096436E">
            <w:pPr>
              <w:jc w:val="left"/>
            </w:pPr>
            <w:r w:rsidRPr="006647FF">
              <w:t xml:space="preserve">Kovové konstrukce a kovodělné </w:t>
            </w:r>
          </w:p>
          <w:p w14:paraId="06B9544D" w14:textId="77777777" w:rsidR="0096436E" w:rsidRPr="006647FF" w:rsidRDefault="0096436E" w:rsidP="0096436E">
            <w:pPr>
              <w:jc w:val="left"/>
            </w:pPr>
            <w:r w:rsidRPr="006647FF">
              <w:t xml:space="preserve">výrobky, vč. subdodavatelských </w:t>
            </w:r>
          </w:p>
          <w:p w14:paraId="5BF5F6FE" w14:textId="0EE3CDAA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  <w:proofErr w:type="spellStart"/>
            <w:r w:rsidRPr="006647FF">
              <w:t>prac</w:t>
            </w:r>
            <w:proofErr w:type="spellEnd"/>
          </w:p>
        </w:tc>
        <w:tc>
          <w:tcPr>
            <w:tcW w:w="496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455B55E" w14:textId="29BA52D7" w:rsidR="0096436E" w:rsidRPr="006647FF" w:rsidRDefault="0096436E" w:rsidP="0096436E">
            <w:pPr>
              <w:jc w:val="left"/>
            </w:pPr>
            <w:r w:rsidRPr="006647FF">
              <w:t>ČSN EN ISO 3834-2</w:t>
            </w:r>
          </w:p>
          <w:p w14:paraId="771BC358" w14:textId="6C08C35E" w:rsidR="0096436E" w:rsidRPr="006647FF" w:rsidRDefault="0096436E" w:rsidP="0096436E">
            <w:pPr>
              <w:jc w:val="left"/>
            </w:pPr>
            <w:r w:rsidRPr="006647FF">
              <w:t>ČSN EN ISO 3834-3</w:t>
            </w:r>
          </w:p>
          <w:p w14:paraId="7F21EBE5" w14:textId="273BCF02" w:rsidR="0096436E" w:rsidRPr="006647FF" w:rsidRDefault="0096436E" w:rsidP="0096436E">
            <w:pPr>
              <w:jc w:val="left"/>
            </w:pPr>
            <w:r w:rsidRPr="006647FF">
              <w:t>ČSN EN ISO 3834-4</w:t>
            </w:r>
          </w:p>
          <w:p w14:paraId="5363A3CE" w14:textId="3C813BE5" w:rsidR="0096436E" w:rsidRPr="006647FF" w:rsidRDefault="0096436E" w:rsidP="0096436E">
            <w:pPr>
              <w:jc w:val="left"/>
            </w:pPr>
            <w:r w:rsidRPr="006647FF">
              <w:t>EN ISO 3834-2</w:t>
            </w:r>
          </w:p>
          <w:p w14:paraId="308FFA2B" w14:textId="44E39490" w:rsidR="0096436E" w:rsidRPr="006647FF" w:rsidRDefault="0096436E" w:rsidP="0096436E">
            <w:pPr>
              <w:jc w:val="left"/>
            </w:pPr>
            <w:r w:rsidRPr="006647FF">
              <w:t>EN ISO 3834-3</w:t>
            </w:r>
          </w:p>
          <w:p w14:paraId="1E7CFF6B" w14:textId="69C72004" w:rsidR="0096436E" w:rsidRPr="006647FF" w:rsidRDefault="0096436E" w:rsidP="0096436E">
            <w:pPr>
              <w:jc w:val="left"/>
            </w:pPr>
            <w:r w:rsidRPr="006647FF">
              <w:t>EN ISO 3834-4</w:t>
            </w:r>
          </w:p>
          <w:p w14:paraId="3C5F5D66" w14:textId="17243324" w:rsidR="0096436E" w:rsidRPr="006647FF" w:rsidRDefault="0096436E" w:rsidP="0096436E">
            <w:pPr>
              <w:jc w:val="left"/>
            </w:pPr>
            <w:r w:rsidRPr="006647FF">
              <w:t>ISO 3834-2</w:t>
            </w:r>
          </w:p>
          <w:p w14:paraId="318EEE5E" w14:textId="62CA9EF4" w:rsidR="0096436E" w:rsidRPr="006647FF" w:rsidRDefault="0096436E" w:rsidP="0096436E">
            <w:pPr>
              <w:jc w:val="left"/>
            </w:pPr>
            <w:r w:rsidRPr="006647FF">
              <w:t>ISO 3834-3</w:t>
            </w:r>
          </w:p>
          <w:p w14:paraId="62BFF2E9" w14:textId="14F72914" w:rsidR="0096436E" w:rsidRDefault="0096436E" w:rsidP="002852F4">
            <w:pPr>
              <w:spacing w:before="40" w:after="20"/>
              <w:jc w:val="left"/>
              <w:rPr>
                <w:szCs w:val="24"/>
              </w:rPr>
            </w:pPr>
            <w:r w:rsidRPr="006647FF">
              <w:t>ISO 3834-4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8D6AE2E" w14:textId="73227B10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  <w:r>
              <w:t>A</w:t>
            </w:r>
          </w:p>
        </w:tc>
      </w:tr>
      <w:tr w:rsidR="0096436E" w14:paraId="0D5A720A" w14:textId="77777777" w:rsidTr="00ED54D1">
        <w:tc>
          <w:tcPr>
            <w:tcW w:w="97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9458A6B" w14:textId="0CD815C4" w:rsidR="0096436E" w:rsidRDefault="0096436E" w:rsidP="0096436E">
            <w:pPr>
              <w:spacing w:before="40" w:after="20"/>
              <w:jc w:val="center"/>
              <w:rPr>
                <w:szCs w:val="24"/>
              </w:rPr>
            </w:pPr>
            <w:r w:rsidRPr="006647FF">
              <w:t>2.1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7CAE8" w14:textId="77777777" w:rsidR="0096436E" w:rsidRPr="006647FF" w:rsidRDefault="0096436E" w:rsidP="0096436E">
            <w:pPr>
              <w:jc w:val="left"/>
            </w:pPr>
            <w:r w:rsidRPr="006647FF">
              <w:t xml:space="preserve">Kovové konstrukce a kovodělné </w:t>
            </w:r>
          </w:p>
          <w:p w14:paraId="03C003CC" w14:textId="77777777" w:rsidR="0096436E" w:rsidRPr="006647FF" w:rsidRDefault="0096436E" w:rsidP="0096436E">
            <w:pPr>
              <w:jc w:val="left"/>
            </w:pPr>
            <w:r w:rsidRPr="006647FF">
              <w:t xml:space="preserve">výrobky, vč. subdodavatelských </w:t>
            </w:r>
          </w:p>
          <w:p w14:paraId="7BDC327D" w14:textId="785E5098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  <w:proofErr w:type="spellStart"/>
            <w:r w:rsidRPr="006647FF">
              <w:t>prac</w:t>
            </w:r>
            <w:proofErr w:type="spellEnd"/>
          </w:p>
        </w:tc>
        <w:tc>
          <w:tcPr>
            <w:tcW w:w="496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8ED18C9" w14:textId="77777777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ADCA2B2" w14:textId="73561E83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  <w:r>
              <w:t>A</w:t>
            </w:r>
          </w:p>
        </w:tc>
      </w:tr>
      <w:tr w:rsidR="0096436E" w14:paraId="4B3382BD" w14:textId="77777777" w:rsidTr="00ED54D1">
        <w:tc>
          <w:tcPr>
            <w:tcW w:w="97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24B2DF5" w14:textId="49DD7FB3" w:rsidR="0096436E" w:rsidRDefault="0096436E" w:rsidP="0096436E">
            <w:pPr>
              <w:spacing w:before="40" w:after="20"/>
              <w:jc w:val="center"/>
              <w:rPr>
                <w:szCs w:val="24"/>
              </w:rPr>
            </w:pPr>
            <w:r w:rsidRPr="006647FF">
              <w:t>2.1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8D676" w14:textId="77777777" w:rsidR="0096436E" w:rsidRPr="006647FF" w:rsidRDefault="0096436E" w:rsidP="0096436E">
            <w:pPr>
              <w:jc w:val="left"/>
            </w:pPr>
            <w:r w:rsidRPr="006647FF">
              <w:t xml:space="preserve">Kovové konstrukce a </w:t>
            </w:r>
            <w:r w:rsidRPr="006647FF">
              <w:lastRenderedPageBreak/>
              <w:t xml:space="preserve">kovodělné </w:t>
            </w:r>
          </w:p>
          <w:p w14:paraId="23C83DF1" w14:textId="77777777" w:rsidR="0096436E" w:rsidRPr="006647FF" w:rsidRDefault="0096436E" w:rsidP="0096436E">
            <w:pPr>
              <w:jc w:val="left"/>
            </w:pPr>
            <w:r w:rsidRPr="006647FF">
              <w:t xml:space="preserve">výrobky, vč. subdodavatelských </w:t>
            </w:r>
          </w:p>
          <w:p w14:paraId="292F0053" w14:textId="1C38DC5F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  <w:r w:rsidRPr="006647FF">
              <w:t>prac</w:t>
            </w:r>
            <w:r>
              <w:t>í</w:t>
            </w:r>
          </w:p>
        </w:tc>
        <w:tc>
          <w:tcPr>
            <w:tcW w:w="496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AB6AB" w14:textId="77777777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53E89A7" w14:textId="71D1E486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  <w:r>
              <w:t>A</w:t>
            </w:r>
          </w:p>
        </w:tc>
      </w:tr>
      <w:tr w:rsidR="0096436E" w14:paraId="0C129473" w14:textId="77777777" w:rsidTr="00BA06E6">
        <w:tc>
          <w:tcPr>
            <w:tcW w:w="97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0C5F06D" w14:textId="351F6BE4" w:rsidR="0096436E" w:rsidRDefault="0096436E" w:rsidP="0096436E">
            <w:pPr>
              <w:spacing w:before="40" w:after="20"/>
              <w:jc w:val="center"/>
              <w:rPr>
                <w:szCs w:val="24"/>
              </w:rPr>
            </w:pPr>
            <w:r w:rsidRPr="006647FF">
              <w:t>2.4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56175" w14:textId="117AD210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  <w:r w:rsidRPr="006647FF">
              <w:t>Stavby a stavební práce</w:t>
            </w:r>
          </w:p>
        </w:tc>
        <w:tc>
          <w:tcPr>
            <w:tcW w:w="49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64C52B" w14:textId="130C0ED7" w:rsidR="0096436E" w:rsidRPr="006647FF" w:rsidRDefault="0096436E" w:rsidP="0096436E">
            <w:pPr>
              <w:jc w:val="left"/>
            </w:pPr>
            <w:r w:rsidRPr="006647FF">
              <w:t>ČSN EN ISO 3834-2</w:t>
            </w:r>
          </w:p>
          <w:p w14:paraId="20ECE767" w14:textId="50A1F990" w:rsidR="0096436E" w:rsidRPr="006647FF" w:rsidRDefault="0096436E" w:rsidP="0096436E">
            <w:pPr>
              <w:jc w:val="left"/>
            </w:pPr>
            <w:r w:rsidRPr="006647FF">
              <w:t>ČSN EN ISO 3834-3</w:t>
            </w:r>
          </w:p>
          <w:p w14:paraId="3B7619A8" w14:textId="70EFF0A3" w:rsidR="0096436E" w:rsidRPr="006647FF" w:rsidRDefault="0096436E" w:rsidP="0096436E">
            <w:pPr>
              <w:jc w:val="left"/>
            </w:pPr>
            <w:r w:rsidRPr="006647FF">
              <w:t>ČSN EN ISO 3834-4</w:t>
            </w:r>
          </w:p>
          <w:p w14:paraId="3CC3278F" w14:textId="3FEF8990" w:rsidR="0096436E" w:rsidRPr="006647FF" w:rsidRDefault="0096436E" w:rsidP="0096436E">
            <w:pPr>
              <w:jc w:val="left"/>
            </w:pPr>
            <w:r w:rsidRPr="006647FF">
              <w:t>EN ISO 3834-2</w:t>
            </w:r>
          </w:p>
          <w:p w14:paraId="25D17783" w14:textId="431F0249" w:rsidR="0096436E" w:rsidRPr="006647FF" w:rsidRDefault="0096436E" w:rsidP="0096436E">
            <w:pPr>
              <w:jc w:val="left"/>
            </w:pPr>
            <w:r w:rsidRPr="006647FF">
              <w:t>EN ISO 3834-3</w:t>
            </w:r>
          </w:p>
          <w:p w14:paraId="6FE298E8" w14:textId="7278BC64" w:rsidR="0096436E" w:rsidRPr="006647FF" w:rsidRDefault="0096436E" w:rsidP="0096436E">
            <w:pPr>
              <w:jc w:val="left"/>
            </w:pPr>
            <w:r w:rsidRPr="006647FF">
              <w:t>EN ISO 3834-4</w:t>
            </w:r>
          </w:p>
          <w:p w14:paraId="6310DE96" w14:textId="1CE02BC3" w:rsidR="0096436E" w:rsidRPr="006647FF" w:rsidRDefault="0096436E" w:rsidP="0096436E">
            <w:pPr>
              <w:jc w:val="left"/>
            </w:pPr>
            <w:r w:rsidRPr="006647FF">
              <w:t>ISO 3834-2</w:t>
            </w:r>
          </w:p>
          <w:p w14:paraId="19380653" w14:textId="5EFB8CD0" w:rsidR="0096436E" w:rsidRPr="006647FF" w:rsidRDefault="0096436E" w:rsidP="0096436E">
            <w:pPr>
              <w:jc w:val="left"/>
            </w:pPr>
            <w:r w:rsidRPr="006647FF">
              <w:t>ISO 3834-3</w:t>
            </w:r>
          </w:p>
          <w:p w14:paraId="15574BDD" w14:textId="7355F182" w:rsidR="0096436E" w:rsidRPr="006647FF" w:rsidRDefault="0096436E" w:rsidP="0096436E">
            <w:pPr>
              <w:jc w:val="left"/>
            </w:pPr>
            <w:r w:rsidRPr="006647FF">
              <w:t>ISO 3834-4</w:t>
            </w:r>
          </w:p>
          <w:p w14:paraId="5106091E" w14:textId="4ADD8719" w:rsidR="0096436E" w:rsidRPr="006647FF" w:rsidRDefault="0096436E" w:rsidP="0096436E">
            <w:pPr>
              <w:jc w:val="left"/>
            </w:pPr>
            <w:r w:rsidRPr="006647FF">
              <w:t>ČSN EN ISO 17660-1</w:t>
            </w:r>
          </w:p>
          <w:p w14:paraId="6F98A7B3" w14:textId="2F94972F" w:rsidR="0096436E" w:rsidRPr="006647FF" w:rsidRDefault="0096436E" w:rsidP="0096436E">
            <w:pPr>
              <w:jc w:val="left"/>
            </w:pPr>
            <w:r w:rsidRPr="006647FF">
              <w:t>ČSN EN ISO 17660-2</w:t>
            </w:r>
          </w:p>
          <w:p w14:paraId="4E667C22" w14:textId="17A78051" w:rsidR="0096436E" w:rsidRPr="006647FF" w:rsidRDefault="0096436E" w:rsidP="0096436E">
            <w:pPr>
              <w:jc w:val="left"/>
            </w:pPr>
            <w:r w:rsidRPr="006647FF">
              <w:t>EN ISO 17660-1</w:t>
            </w:r>
          </w:p>
          <w:p w14:paraId="30829A0E" w14:textId="0FF25615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  <w:r w:rsidRPr="006647FF">
              <w:t>EN ISO 17660-2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1D5CCC33" w14:textId="04687500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  <w:tr w:rsidR="0096436E" w14:paraId="48C52257" w14:textId="77777777" w:rsidTr="00573139">
        <w:tc>
          <w:tcPr>
            <w:tcW w:w="97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52D8A98" w14:textId="0614071D" w:rsidR="0096436E" w:rsidRPr="006647FF" w:rsidRDefault="0096436E" w:rsidP="0096436E">
            <w:pPr>
              <w:spacing w:before="40" w:after="20"/>
              <w:jc w:val="center"/>
            </w:pPr>
            <w:r w:rsidRPr="006647FF">
              <w:t>2.5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A938E" w14:textId="49618B79" w:rsidR="0096436E" w:rsidRPr="006647FF" w:rsidRDefault="0096436E" w:rsidP="0096436E">
            <w:pPr>
              <w:spacing w:before="40" w:after="20"/>
              <w:jc w:val="left"/>
            </w:pPr>
            <w:r w:rsidRPr="006647FF">
              <w:t>Motorová vozidla, přívěsy a návěsy a ostatní dopravní prostředky a zařízení, vč. subdodavatelských prací</w:t>
            </w:r>
          </w:p>
        </w:tc>
        <w:tc>
          <w:tcPr>
            <w:tcW w:w="496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E423415" w14:textId="5EDD0F03" w:rsidR="0096436E" w:rsidRPr="006647FF" w:rsidRDefault="0096436E" w:rsidP="0096436E">
            <w:pPr>
              <w:jc w:val="left"/>
            </w:pPr>
            <w:r w:rsidRPr="006647FF">
              <w:t>ČSN EN ISO 3834-2</w:t>
            </w:r>
          </w:p>
          <w:p w14:paraId="4CD4F646" w14:textId="6195C672" w:rsidR="0096436E" w:rsidRPr="006647FF" w:rsidRDefault="0096436E" w:rsidP="0096436E">
            <w:pPr>
              <w:jc w:val="left"/>
            </w:pPr>
            <w:r w:rsidRPr="006647FF">
              <w:t>ČSN EN ISO 3834-3</w:t>
            </w:r>
          </w:p>
          <w:p w14:paraId="20F8C3F5" w14:textId="49EAF3E2" w:rsidR="0096436E" w:rsidRPr="006647FF" w:rsidRDefault="0096436E" w:rsidP="0096436E">
            <w:pPr>
              <w:jc w:val="left"/>
            </w:pPr>
            <w:r w:rsidRPr="006647FF">
              <w:t>ČSN EN ISO 3834-4</w:t>
            </w:r>
          </w:p>
          <w:p w14:paraId="02825065" w14:textId="559AF13A" w:rsidR="0096436E" w:rsidRPr="006647FF" w:rsidRDefault="0096436E" w:rsidP="0096436E">
            <w:pPr>
              <w:jc w:val="left"/>
            </w:pPr>
            <w:r w:rsidRPr="006647FF">
              <w:t>EN ISO 3834-2</w:t>
            </w:r>
          </w:p>
          <w:p w14:paraId="5C52E39E" w14:textId="34252CE4" w:rsidR="0096436E" w:rsidRPr="006647FF" w:rsidRDefault="0096436E" w:rsidP="0096436E">
            <w:pPr>
              <w:jc w:val="left"/>
            </w:pPr>
            <w:r w:rsidRPr="006647FF">
              <w:t>EN ISO 3834-3</w:t>
            </w:r>
          </w:p>
          <w:p w14:paraId="72F315B1" w14:textId="1137F31C" w:rsidR="0096436E" w:rsidRPr="006647FF" w:rsidRDefault="0096436E" w:rsidP="0096436E">
            <w:pPr>
              <w:jc w:val="left"/>
            </w:pPr>
            <w:r w:rsidRPr="006647FF">
              <w:t>EN ISO 3834-4</w:t>
            </w:r>
          </w:p>
          <w:p w14:paraId="72940A5A" w14:textId="2A762934" w:rsidR="0096436E" w:rsidRPr="006647FF" w:rsidRDefault="0096436E" w:rsidP="0096436E">
            <w:pPr>
              <w:jc w:val="left"/>
            </w:pPr>
            <w:r w:rsidRPr="006647FF">
              <w:t>ISO 3834-2</w:t>
            </w:r>
          </w:p>
          <w:p w14:paraId="345E23FE" w14:textId="121773EE" w:rsidR="0096436E" w:rsidRPr="006647FF" w:rsidRDefault="0096436E" w:rsidP="0096436E">
            <w:pPr>
              <w:jc w:val="left"/>
            </w:pPr>
            <w:r w:rsidRPr="006647FF">
              <w:t>ISO 3834-3</w:t>
            </w:r>
          </w:p>
          <w:p w14:paraId="5F6B7A1D" w14:textId="28C7223E" w:rsidR="0096436E" w:rsidRPr="006647FF" w:rsidRDefault="0096436E" w:rsidP="0096436E">
            <w:pPr>
              <w:jc w:val="left"/>
            </w:pPr>
            <w:r w:rsidRPr="006647FF">
              <w:t>ISO 3834-4</w:t>
            </w:r>
          </w:p>
        </w:tc>
        <w:tc>
          <w:tcPr>
            <w:tcW w:w="1049" w:type="dxa"/>
            <w:vMerge w:val="restart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</w:tcPr>
          <w:p w14:paraId="393887F9" w14:textId="46DB9DE5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  <w:r>
              <w:t>A</w:t>
            </w:r>
          </w:p>
        </w:tc>
      </w:tr>
      <w:tr w:rsidR="0096436E" w14:paraId="72083957" w14:textId="77777777" w:rsidTr="00573139">
        <w:tc>
          <w:tcPr>
            <w:tcW w:w="977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757A0C98" w14:textId="3E3073AE" w:rsidR="0096436E" w:rsidRDefault="0096436E" w:rsidP="0096436E">
            <w:pPr>
              <w:spacing w:before="40" w:after="20"/>
              <w:jc w:val="center"/>
              <w:rPr>
                <w:szCs w:val="24"/>
              </w:rPr>
            </w:pPr>
            <w:r w:rsidRPr="006647FF">
              <w:t>2.6</w:t>
            </w:r>
          </w:p>
        </w:tc>
        <w:tc>
          <w:tcPr>
            <w:tcW w:w="306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64217A8" w14:textId="63D2A211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  <w:r w:rsidRPr="006647FF">
              <w:t>Opravy a údržbu motorových vozidel</w:t>
            </w:r>
          </w:p>
        </w:tc>
        <w:tc>
          <w:tcPr>
            <w:tcW w:w="4963" w:type="dxa"/>
            <w:gridSpan w:val="2"/>
            <w:vMerge/>
            <w:tcBorders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5C53E794" w14:textId="77777777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E7F0A9" w14:textId="77777777" w:rsidR="0096436E" w:rsidRDefault="0096436E" w:rsidP="0096436E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1D9ED940" w14:textId="77777777" w:rsidR="00D7468F" w:rsidRDefault="00D7468F" w:rsidP="00D7468F">
      <w:pPr>
        <w:pStyle w:val="Nadpis6"/>
        <w:spacing w:before="40" w:after="20"/>
        <w:ind w:left="284" w:hanging="284"/>
        <w:rPr>
          <w:b w:val="0"/>
          <w:spacing w:val="-4"/>
          <w:sz w:val="18"/>
          <w:szCs w:val="18"/>
        </w:rPr>
      </w:pPr>
    </w:p>
    <w:p w14:paraId="167F2F3A" w14:textId="77777777" w:rsidR="00803170" w:rsidRDefault="00803170"/>
    <w:p w14:paraId="314F7EAF" w14:textId="77777777" w:rsidR="00803170" w:rsidRDefault="00DA21DD" w:rsidP="002B3E1E">
      <w:pPr>
        <w:spacing w:before="40" w:after="20"/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Akreditace</w:t>
      </w:r>
      <w:r w:rsidR="00FC1237">
        <w:rPr>
          <w:b/>
          <w:sz w:val="26"/>
          <w:szCs w:val="26"/>
          <w:u w:val="single"/>
        </w:rPr>
        <w:t xml:space="preserve"> pro účely autorizace</w:t>
      </w:r>
      <w:r w:rsidR="00FC1237" w:rsidRPr="00E03938">
        <w:rPr>
          <w:b/>
          <w:sz w:val="26"/>
          <w:szCs w:val="26"/>
          <w:u w:val="single"/>
        </w:rPr>
        <w:t>/</w:t>
      </w:r>
      <w:r w:rsidR="00FC1237">
        <w:rPr>
          <w:b/>
          <w:sz w:val="26"/>
          <w:szCs w:val="26"/>
          <w:u w:val="single"/>
        </w:rPr>
        <w:t>oznámení</w:t>
      </w:r>
    </w:p>
    <w:p w14:paraId="48ABA602" w14:textId="5EEE9026" w:rsidR="005B1FC3" w:rsidRPr="0020734C" w:rsidRDefault="005B1FC3" w:rsidP="0035205C">
      <w:pPr>
        <w:pStyle w:val="Nadpis6"/>
        <w:tabs>
          <w:tab w:val="left" w:pos="284"/>
        </w:tabs>
        <w:spacing w:before="120" w:after="0"/>
        <w:rPr>
          <w:b w:val="0"/>
          <w:spacing w:val="-4"/>
          <w:sz w:val="20"/>
          <w:szCs w:val="20"/>
        </w:rPr>
      </w:pPr>
    </w:p>
    <w:tbl>
      <w:tblPr>
        <w:tblW w:w="10106" w:type="dxa"/>
        <w:tblInd w:w="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"/>
        <w:gridCol w:w="3146"/>
        <w:gridCol w:w="2098"/>
        <w:gridCol w:w="3062"/>
        <w:gridCol w:w="907"/>
      </w:tblGrid>
      <w:tr w:rsidR="0096436E" w14:paraId="33996EAB" w14:textId="77777777" w:rsidTr="003F2E92">
        <w:trPr>
          <w:trHeight w:val="864"/>
          <w:tblHeader/>
        </w:trPr>
        <w:tc>
          <w:tcPr>
            <w:tcW w:w="8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C09200" w14:textId="77777777" w:rsidR="0096436E" w:rsidRPr="00EB7D2D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EB7D2D">
              <w:rPr>
                <w:b/>
                <w:sz w:val="18"/>
                <w:szCs w:val="18"/>
              </w:rPr>
              <w:t>Pořadové</w:t>
            </w:r>
            <w:r w:rsidRPr="00EB7D2D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31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ADDF31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Název produktu/skupiny produktů</w:t>
            </w:r>
          </w:p>
        </w:tc>
        <w:tc>
          <w:tcPr>
            <w:tcW w:w="20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5848CB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Postup posuzování</w:t>
            </w:r>
          </w:p>
          <w:p w14:paraId="64ED8676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shody / modul / AVCP systém</w:t>
            </w:r>
          </w:p>
        </w:tc>
        <w:tc>
          <w:tcPr>
            <w:tcW w:w="3062" w:type="dxa"/>
            <w:tcBorders>
              <w:top w:val="double" w:sz="4" w:space="0" w:color="auto"/>
              <w:bottom w:val="double" w:sz="4" w:space="0" w:color="auto"/>
            </w:tcBorders>
          </w:tcPr>
          <w:p w14:paraId="074C3A3B" w14:textId="77777777" w:rsidR="0096436E" w:rsidRPr="00DA21DD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DA21DD">
              <w:rPr>
                <w:b/>
                <w:sz w:val="18"/>
                <w:szCs w:val="18"/>
              </w:rPr>
              <w:t>Základní požadavky</w:t>
            </w:r>
            <w:r>
              <w:rPr>
                <w:b/>
                <w:sz w:val="18"/>
                <w:szCs w:val="18"/>
              </w:rPr>
              <w:t xml:space="preserve"> / harmonizované technické specifikace:</w:t>
            </w:r>
          </w:p>
          <w:p w14:paraId="1262A95A" w14:textId="77777777" w:rsidR="0096436E" w:rsidRPr="00DA21DD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DA21DD">
              <w:rPr>
                <w:b/>
                <w:sz w:val="18"/>
                <w:szCs w:val="18"/>
              </w:rPr>
              <w:t>produktové specifikace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A21DD">
              <w:rPr>
                <w:b/>
                <w:sz w:val="18"/>
                <w:szCs w:val="18"/>
              </w:rPr>
              <w:t>/ vlastnosti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A21D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A21DD">
              <w:rPr>
                <w:b/>
                <w:sz w:val="18"/>
                <w:szCs w:val="18"/>
              </w:rPr>
              <w:t>technické normy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0792D9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Stupeň volnosti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96436E" w14:paraId="7DD62111" w14:textId="77777777" w:rsidTr="003F2E92">
        <w:tc>
          <w:tcPr>
            <w:tcW w:w="893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203755E3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 w:rsidRPr="007A62AE">
              <w:rPr>
                <w:bCs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05E6AF0C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7A62AE">
              <w:rPr>
                <w:b/>
                <w:szCs w:val="24"/>
              </w:rPr>
              <w:t>Stavební výrobky podle nařízení EP a Rady (EU) č. 305/2011 (CPR)</w:t>
            </w:r>
          </w:p>
        </w:tc>
      </w:tr>
      <w:tr w:rsidR="0096436E" w14:paraId="3ECDA185" w14:textId="77777777" w:rsidTr="003F2E92">
        <w:tc>
          <w:tcPr>
            <w:tcW w:w="893" w:type="dxa"/>
            <w:tcBorders>
              <w:top w:val="single" w:sz="2" w:space="0" w:color="auto"/>
              <w:bottom w:val="single" w:sz="2" w:space="0" w:color="auto"/>
            </w:tcBorders>
          </w:tcPr>
          <w:p w14:paraId="1ABF94D8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 w:rsidRPr="00BD6370">
              <w:rPr>
                <w:szCs w:val="24"/>
              </w:rPr>
              <w:t>1.1</w:t>
            </w:r>
          </w:p>
        </w:tc>
        <w:tc>
          <w:tcPr>
            <w:tcW w:w="9213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42BDEC20" w14:textId="77777777" w:rsidR="0096436E" w:rsidRPr="009A365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9A365E">
              <w:rPr>
                <w:szCs w:val="24"/>
              </w:rPr>
              <w:t>Kamenivo</w:t>
            </w:r>
          </w:p>
          <w:p w14:paraId="0B18504F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Kód skupiny dle Přílohy IV CPR</w:t>
            </w:r>
          </w:p>
        </w:tc>
      </w:tr>
      <w:tr w:rsidR="0096436E" w14:paraId="1009EDE6" w14:textId="77777777" w:rsidTr="003F2E92">
        <w:tc>
          <w:tcPr>
            <w:tcW w:w="893" w:type="dxa"/>
            <w:tcBorders>
              <w:top w:val="single" w:sz="2" w:space="0" w:color="auto"/>
              <w:bottom w:val="single" w:sz="2" w:space="0" w:color="auto"/>
            </w:tcBorders>
          </w:tcPr>
          <w:p w14:paraId="71BA3558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1.1.1</w:t>
            </w:r>
          </w:p>
        </w:tc>
        <w:tc>
          <w:tcPr>
            <w:tcW w:w="3146" w:type="dxa"/>
            <w:tcBorders>
              <w:top w:val="single" w:sz="2" w:space="0" w:color="auto"/>
              <w:bottom w:val="single" w:sz="2" w:space="0" w:color="auto"/>
            </w:tcBorders>
          </w:tcPr>
          <w:p w14:paraId="0F9D5C7E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733DCA">
              <w:rPr>
                <w:szCs w:val="24"/>
              </w:rPr>
              <w:t>Kamenivo do betonu</w:t>
            </w:r>
          </w:p>
          <w:p w14:paraId="22F21A6D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(Podle RK 98/598/EC, ve znění RK 2002/592/EU)</w:t>
            </w:r>
          </w:p>
        </w:tc>
        <w:tc>
          <w:tcPr>
            <w:tcW w:w="2098" w:type="dxa"/>
            <w:vMerge w:val="restart"/>
            <w:tcBorders>
              <w:top w:val="single" w:sz="2" w:space="0" w:color="auto"/>
            </w:tcBorders>
          </w:tcPr>
          <w:p w14:paraId="3CEC9A78" w14:textId="77777777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Cs w:val="24"/>
              </w:rPr>
            </w:pPr>
            <w:r w:rsidRPr="00BD6370">
              <w:rPr>
                <w:b/>
                <w:bCs/>
                <w:szCs w:val="24"/>
              </w:rPr>
              <w:t xml:space="preserve">nařízení č. 305/2011 </w:t>
            </w:r>
          </w:p>
          <w:p w14:paraId="5BEEC363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Systém 2+</w:t>
            </w:r>
          </w:p>
        </w:tc>
        <w:tc>
          <w:tcPr>
            <w:tcW w:w="3062" w:type="dxa"/>
            <w:tcBorders>
              <w:top w:val="single" w:sz="2" w:space="0" w:color="auto"/>
              <w:bottom w:val="single" w:sz="2" w:space="0" w:color="auto"/>
            </w:tcBorders>
          </w:tcPr>
          <w:p w14:paraId="71CA85FA" w14:textId="2BF20A2C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12620+A1</w:t>
            </w:r>
          </w:p>
        </w:tc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0182BFEF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  <w:tr w:rsidR="0096436E" w14:paraId="6EA5E4C7" w14:textId="77777777" w:rsidTr="003F2E92">
        <w:tc>
          <w:tcPr>
            <w:tcW w:w="893" w:type="dxa"/>
            <w:tcBorders>
              <w:top w:val="single" w:sz="2" w:space="0" w:color="auto"/>
              <w:bottom w:val="double" w:sz="4" w:space="0" w:color="auto"/>
            </w:tcBorders>
          </w:tcPr>
          <w:p w14:paraId="67F83B43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1.1.2</w:t>
            </w:r>
          </w:p>
        </w:tc>
        <w:tc>
          <w:tcPr>
            <w:tcW w:w="3146" w:type="dxa"/>
            <w:tcBorders>
              <w:top w:val="single" w:sz="2" w:space="0" w:color="auto"/>
              <w:bottom w:val="double" w:sz="4" w:space="0" w:color="auto"/>
            </w:tcBorders>
          </w:tcPr>
          <w:p w14:paraId="39067336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733DCA">
              <w:rPr>
                <w:szCs w:val="24"/>
              </w:rPr>
              <w:t>Kamenivo pro asfaltové směsi a povrchové vrstvy pozemních komunikací, letištních a jiných dopravních ploch</w:t>
            </w:r>
          </w:p>
          <w:p w14:paraId="477EB622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(Podle RK 98/598/EC, ve znění RK 2002/592/EU)</w:t>
            </w:r>
          </w:p>
        </w:tc>
        <w:tc>
          <w:tcPr>
            <w:tcW w:w="2098" w:type="dxa"/>
            <w:vMerge/>
          </w:tcPr>
          <w:p w14:paraId="631E162F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062" w:type="dxa"/>
            <w:tcBorders>
              <w:top w:val="single" w:sz="2" w:space="0" w:color="auto"/>
              <w:bottom w:val="double" w:sz="4" w:space="0" w:color="auto"/>
            </w:tcBorders>
          </w:tcPr>
          <w:p w14:paraId="1445EF21" w14:textId="7F7D02A9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13043</w:t>
            </w:r>
          </w:p>
        </w:tc>
        <w:tc>
          <w:tcPr>
            <w:tcW w:w="907" w:type="dxa"/>
            <w:tcBorders>
              <w:top w:val="single" w:sz="2" w:space="0" w:color="auto"/>
              <w:bottom w:val="double" w:sz="4" w:space="0" w:color="auto"/>
            </w:tcBorders>
          </w:tcPr>
          <w:p w14:paraId="59F38799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  <w:tr w:rsidR="0096436E" w14:paraId="292C30D6" w14:textId="77777777" w:rsidTr="003F2E92">
        <w:tc>
          <w:tcPr>
            <w:tcW w:w="893" w:type="dxa"/>
            <w:tcBorders>
              <w:top w:val="single" w:sz="2" w:space="0" w:color="auto"/>
              <w:bottom w:val="double" w:sz="4" w:space="0" w:color="auto"/>
            </w:tcBorders>
          </w:tcPr>
          <w:p w14:paraId="6D468B38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1.1.3</w:t>
            </w:r>
          </w:p>
        </w:tc>
        <w:tc>
          <w:tcPr>
            <w:tcW w:w="3146" w:type="dxa"/>
            <w:tcBorders>
              <w:top w:val="single" w:sz="2" w:space="0" w:color="auto"/>
              <w:bottom w:val="double" w:sz="4" w:space="0" w:color="auto"/>
            </w:tcBorders>
          </w:tcPr>
          <w:p w14:paraId="4657D6F5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733DCA">
              <w:rPr>
                <w:szCs w:val="24"/>
              </w:rPr>
              <w:t>Pórovité kamenivo do betonu, malty a injektážní malty</w:t>
            </w:r>
          </w:p>
          <w:p w14:paraId="32DE5956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733DCA">
              <w:rPr>
                <w:szCs w:val="24"/>
              </w:rPr>
              <w:t>Pórovité kamenivo pro asfaltové směsi a povrchové úpravy a pro stmelené a nestmelené aplikace</w:t>
            </w:r>
          </w:p>
          <w:p w14:paraId="1715F40A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(Podle RK 98/598/EC, ve znění RK 2002/592/EU)</w:t>
            </w:r>
          </w:p>
        </w:tc>
        <w:tc>
          <w:tcPr>
            <w:tcW w:w="2098" w:type="dxa"/>
            <w:vMerge/>
          </w:tcPr>
          <w:p w14:paraId="403FD529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062" w:type="dxa"/>
            <w:tcBorders>
              <w:top w:val="single" w:sz="2" w:space="0" w:color="auto"/>
              <w:bottom w:val="double" w:sz="4" w:space="0" w:color="auto"/>
            </w:tcBorders>
          </w:tcPr>
          <w:p w14:paraId="6BE16234" w14:textId="79DC14F0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13055-1</w:t>
            </w:r>
          </w:p>
          <w:p w14:paraId="40815CB4" w14:textId="0B1C2BA9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13055-2</w:t>
            </w:r>
          </w:p>
        </w:tc>
        <w:tc>
          <w:tcPr>
            <w:tcW w:w="907" w:type="dxa"/>
            <w:tcBorders>
              <w:top w:val="single" w:sz="2" w:space="0" w:color="auto"/>
              <w:bottom w:val="double" w:sz="4" w:space="0" w:color="auto"/>
            </w:tcBorders>
          </w:tcPr>
          <w:p w14:paraId="3DCE29F3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  <w:tr w:rsidR="0096436E" w14:paraId="6B8E61F2" w14:textId="77777777" w:rsidTr="003F2E92">
        <w:tc>
          <w:tcPr>
            <w:tcW w:w="893" w:type="dxa"/>
            <w:tcBorders>
              <w:top w:val="single" w:sz="2" w:space="0" w:color="auto"/>
              <w:bottom w:val="double" w:sz="4" w:space="0" w:color="auto"/>
            </w:tcBorders>
          </w:tcPr>
          <w:p w14:paraId="1F5A4841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1.1.4</w:t>
            </w:r>
          </w:p>
        </w:tc>
        <w:tc>
          <w:tcPr>
            <w:tcW w:w="3146" w:type="dxa"/>
            <w:tcBorders>
              <w:top w:val="single" w:sz="2" w:space="0" w:color="auto"/>
              <w:bottom w:val="double" w:sz="4" w:space="0" w:color="auto"/>
            </w:tcBorders>
          </w:tcPr>
          <w:p w14:paraId="6592962A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1717FC">
              <w:rPr>
                <w:szCs w:val="24"/>
              </w:rPr>
              <w:t>Kamenivo pro malty</w:t>
            </w:r>
          </w:p>
          <w:p w14:paraId="4397BE12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(Podle RK 98/598/EC, ve znění RK 2002/592/EU)</w:t>
            </w:r>
          </w:p>
        </w:tc>
        <w:tc>
          <w:tcPr>
            <w:tcW w:w="2098" w:type="dxa"/>
            <w:vMerge/>
          </w:tcPr>
          <w:p w14:paraId="2F639933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062" w:type="dxa"/>
            <w:tcBorders>
              <w:top w:val="single" w:sz="2" w:space="0" w:color="auto"/>
              <w:bottom w:val="double" w:sz="4" w:space="0" w:color="auto"/>
            </w:tcBorders>
          </w:tcPr>
          <w:p w14:paraId="1AF8F925" w14:textId="52C3983C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13139</w:t>
            </w:r>
          </w:p>
        </w:tc>
        <w:tc>
          <w:tcPr>
            <w:tcW w:w="907" w:type="dxa"/>
            <w:tcBorders>
              <w:top w:val="single" w:sz="2" w:space="0" w:color="auto"/>
              <w:bottom w:val="double" w:sz="4" w:space="0" w:color="auto"/>
            </w:tcBorders>
          </w:tcPr>
          <w:p w14:paraId="5C7ABC15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  <w:tr w:rsidR="0096436E" w14:paraId="111190FF" w14:textId="77777777" w:rsidTr="003F2E92">
        <w:tc>
          <w:tcPr>
            <w:tcW w:w="893" w:type="dxa"/>
            <w:tcBorders>
              <w:top w:val="single" w:sz="2" w:space="0" w:color="auto"/>
              <w:bottom w:val="double" w:sz="4" w:space="0" w:color="auto"/>
            </w:tcBorders>
          </w:tcPr>
          <w:p w14:paraId="50506578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1.1.5</w:t>
            </w:r>
          </w:p>
        </w:tc>
        <w:tc>
          <w:tcPr>
            <w:tcW w:w="3146" w:type="dxa"/>
            <w:tcBorders>
              <w:top w:val="single" w:sz="2" w:space="0" w:color="auto"/>
              <w:bottom w:val="double" w:sz="4" w:space="0" w:color="auto"/>
            </w:tcBorders>
          </w:tcPr>
          <w:p w14:paraId="37517D71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1717FC">
              <w:rPr>
                <w:szCs w:val="24"/>
              </w:rPr>
              <w:t xml:space="preserve">Kamenivo pro nestmelené směsi a směsi stmelené </w:t>
            </w:r>
            <w:r w:rsidRPr="001717FC">
              <w:rPr>
                <w:szCs w:val="24"/>
              </w:rPr>
              <w:lastRenderedPageBreak/>
              <w:t>hydraulickými pojivy pro inženýrské stavby a pozemní komunikace</w:t>
            </w:r>
          </w:p>
          <w:p w14:paraId="4C463184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(Podle RK 98/598/EC, ve znění RK 2002/592/EU)</w:t>
            </w:r>
          </w:p>
        </w:tc>
        <w:tc>
          <w:tcPr>
            <w:tcW w:w="2098" w:type="dxa"/>
            <w:vMerge/>
          </w:tcPr>
          <w:p w14:paraId="3BE66A26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062" w:type="dxa"/>
            <w:tcBorders>
              <w:top w:val="single" w:sz="2" w:space="0" w:color="auto"/>
              <w:bottom w:val="double" w:sz="4" w:space="0" w:color="auto"/>
            </w:tcBorders>
          </w:tcPr>
          <w:p w14:paraId="1182FB70" w14:textId="34B40539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13242+A1</w:t>
            </w:r>
          </w:p>
        </w:tc>
        <w:tc>
          <w:tcPr>
            <w:tcW w:w="907" w:type="dxa"/>
            <w:tcBorders>
              <w:top w:val="single" w:sz="2" w:space="0" w:color="auto"/>
              <w:bottom w:val="double" w:sz="4" w:space="0" w:color="auto"/>
            </w:tcBorders>
          </w:tcPr>
          <w:p w14:paraId="68F4C40A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  <w:tr w:rsidR="0096436E" w14:paraId="1069DEB8" w14:textId="77777777" w:rsidTr="003F2E92">
        <w:tc>
          <w:tcPr>
            <w:tcW w:w="893" w:type="dxa"/>
            <w:tcBorders>
              <w:top w:val="single" w:sz="2" w:space="0" w:color="auto"/>
              <w:bottom w:val="double" w:sz="4" w:space="0" w:color="auto"/>
            </w:tcBorders>
          </w:tcPr>
          <w:p w14:paraId="69F4468C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1.1.6</w:t>
            </w:r>
          </w:p>
        </w:tc>
        <w:tc>
          <w:tcPr>
            <w:tcW w:w="3146" w:type="dxa"/>
            <w:tcBorders>
              <w:top w:val="single" w:sz="2" w:space="0" w:color="auto"/>
              <w:bottom w:val="double" w:sz="4" w:space="0" w:color="auto"/>
            </w:tcBorders>
          </w:tcPr>
          <w:p w14:paraId="5B4366BD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1717FC">
              <w:rPr>
                <w:szCs w:val="24"/>
              </w:rPr>
              <w:t>Kámen pro vodní stavby</w:t>
            </w:r>
          </w:p>
          <w:p w14:paraId="43C9407E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(Podle RK 98/598/EC, ve znění RK 2002/592/EU)</w:t>
            </w:r>
          </w:p>
        </w:tc>
        <w:tc>
          <w:tcPr>
            <w:tcW w:w="2098" w:type="dxa"/>
            <w:vMerge/>
          </w:tcPr>
          <w:p w14:paraId="1ABC07D4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062" w:type="dxa"/>
            <w:tcBorders>
              <w:top w:val="single" w:sz="2" w:space="0" w:color="auto"/>
              <w:bottom w:val="double" w:sz="4" w:space="0" w:color="auto"/>
            </w:tcBorders>
          </w:tcPr>
          <w:p w14:paraId="3A8512A1" w14:textId="0D44DF65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13383-1</w:t>
            </w:r>
          </w:p>
        </w:tc>
        <w:tc>
          <w:tcPr>
            <w:tcW w:w="907" w:type="dxa"/>
            <w:tcBorders>
              <w:top w:val="single" w:sz="2" w:space="0" w:color="auto"/>
              <w:bottom w:val="double" w:sz="4" w:space="0" w:color="auto"/>
            </w:tcBorders>
          </w:tcPr>
          <w:p w14:paraId="1E287053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  <w:tr w:rsidR="0096436E" w14:paraId="597D313B" w14:textId="77777777" w:rsidTr="003F2E92">
        <w:tc>
          <w:tcPr>
            <w:tcW w:w="893" w:type="dxa"/>
            <w:tcBorders>
              <w:top w:val="single" w:sz="2" w:space="0" w:color="auto"/>
              <w:bottom w:val="single" w:sz="2" w:space="0" w:color="auto"/>
            </w:tcBorders>
          </w:tcPr>
          <w:p w14:paraId="48920605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1.1.7</w:t>
            </w:r>
          </w:p>
        </w:tc>
        <w:tc>
          <w:tcPr>
            <w:tcW w:w="3146" w:type="dxa"/>
            <w:tcBorders>
              <w:top w:val="single" w:sz="2" w:space="0" w:color="auto"/>
              <w:bottom w:val="single" w:sz="2" w:space="0" w:color="auto"/>
            </w:tcBorders>
          </w:tcPr>
          <w:p w14:paraId="24FDCB1B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733DCA">
              <w:rPr>
                <w:szCs w:val="24"/>
              </w:rPr>
              <w:t>Kamenivo pro kolejové lože</w:t>
            </w:r>
          </w:p>
          <w:p w14:paraId="376583C1" w14:textId="77777777" w:rsidR="0096436E" w:rsidRPr="001717FC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(Podle RK 98/598/EC, ve znění RK 2002/592/EU)</w:t>
            </w:r>
          </w:p>
        </w:tc>
        <w:tc>
          <w:tcPr>
            <w:tcW w:w="2098" w:type="dxa"/>
            <w:vMerge/>
          </w:tcPr>
          <w:p w14:paraId="4C7C5EC0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062" w:type="dxa"/>
            <w:tcBorders>
              <w:top w:val="single" w:sz="2" w:space="0" w:color="auto"/>
              <w:bottom w:val="single" w:sz="2" w:space="0" w:color="auto"/>
            </w:tcBorders>
          </w:tcPr>
          <w:p w14:paraId="5A4BCB35" w14:textId="65C68E10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13450</w:t>
            </w:r>
          </w:p>
        </w:tc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28BF99D4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  <w:tr w:rsidR="0096436E" w14:paraId="1C3B84F9" w14:textId="77777777" w:rsidTr="003F2E92">
        <w:tc>
          <w:tcPr>
            <w:tcW w:w="893" w:type="dxa"/>
            <w:tcBorders>
              <w:top w:val="single" w:sz="2" w:space="0" w:color="auto"/>
              <w:bottom w:val="double" w:sz="4" w:space="0" w:color="auto"/>
            </w:tcBorders>
          </w:tcPr>
          <w:p w14:paraId="32D68EC2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 w:rsidRPr="00BD6370">
              <w:rPr>
                <w:szCs w:val="24"/>
              </w:rPr>
              <w:t>1.2</w:t>
            </w:r>
          </w:p>
        </w:tc>
        <w:tc>
          <w:tcPr>
            <w:tcW w:w="9213" w:type="dxa"/>
            <w:gridSpan w:val="4"/>
            <w:tcBorders>
              <w:top w:val="single" w:sz="2" w:space="0" w:color="auto"/>
              <w:bottom w:val="double" w:sz="4" w:space="0" w:color="auto"/>
            </w:tcBorders>
          </w:tcPr>
          <w:p w14:paraId="6C2F78A6" w14:textId="77777777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Zdivo a související výrobky</w:t>
            </w:r>
          </w:p>
          <w:p w14:paraId="74345FC7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Zdící prvky, malty a doplňky</w:t>
            </w:r>
          </w:p>
          <w:p w14:paraId="184B4FA7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Kód skupiny 17 dle Přílohy IV CPR</w:t>
            </w:r>
          </w:p>
        </w:tc>
      </w:tr>
      <w:tr w:rsidR="0096436E" w14:paraId="266BCB5C" w14:textId="77777777" w:rsidTr="003F2E92">
        <w:tc>
          <w:tcPr>
            <w:tcW w:w="893" w:type="dxa"/>
            <w:tcBorders>
              <w:top w:val="single" w:sz="2" w:space="0" w:color="auto"/>
              <w:bottom w:val="double" w:sz="4" w:space="0" w:color="auto"/>
            </w:tcBorders>
          </w:tcPr>
          <w:p w14:paraId="32690CFD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1.2.1</w:t>
            </w:r>
          </w:p>
        </w:tc>
        <w:tc>
          <w:tcPr>
            <w:tcW w:w="3146" w:type="dxa"/>
            <w:tcBorders>
              <w:top w:val="single" w:sz="2" w:space="0" w:color="auto"/>
              <w:bottom w:val="double" w:sz="4" w:space="0" w:color="auto"/>
            </w:tcBorders>
          </w:tcPr>
          <w:p w14:paraId="03241929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9E7465">
              <w:rPr>
                <w:szCs w:val="24"/>
              </w:rPr>
              <w:t>Betonové tvárnice s hutným nebo pórovitým kamenivem</w:t>
            </w:r>
          </w:p>
          <w:p w14:paraId="1AE5E5CE" w14:textId="77777777" w:rsidR="0096436E" w:rsidRPr="00733DCA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(Podle RK 97/740/EC ve znění RK 2001/596/</w:t>
            </w:r>
            <w:r w:rsidRPr="009A365E">
              <w:rPr>
                <w:szCs w:val="24"/>
              </w:rPr>
              <w:t>EU</w:t>
            </w:r>
            <w:r>
              <w:rPr>
                <w:szCs w:val="24"/>
              </w:rPr>
              <w:t>)</w:t>
            </w:r>
          </w:p>
        </w:tc>
        <w:tc>
          <w:tcPr>
            <w:tcW w:w="2098" w:type="dxa"/>
            <w:vMerge w:val="restart"/>
          </w:tcPr>
          <w:p w14:paraId="00ADD441" w14:textId="77777777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Cs w:val="24"/>
              </w:rPr>
            </w:pPr>
            <w:r w:rsidRPr="00BD6370">
              <w:rPr>
                <w:b/>
                <w:bCs/>
                <w:szCs w:val="24"/>
              </w:rPr>
              <w:t xml:space="preserve">nařízení č. 305/2011 </w:t>
            </w:r>
          </w:p>
          <w:p w14:paraId="27B45F83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Systém 2+</w:t>
            </w:r>
          </w:p>
        </w:tc>
        <w:tc>
          <w:tcPr>
            <w:tcW w:w="3062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7CE861EB" w14:textId="2BFEB731" w:rsidR="0096436E" w:rsidRPr="00BD6370" w:rsidRDefault="0096436E" w:rsidP="00CD344A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771-3+A1</w:t>
            </w:r>
          </w:p>
        </w:tc>
        <w:tc>
          <w:tcPr>
            <w:tcW w:w="907" w:type="dxa"/>
            <w:tcBorders>
              <w:top w:val="single" w:sz="2" w:space="0" w:color="auto"/>
              <w:bottom w:val="double" w:sz="4" w:space="0" w:color="auto"/>
            </w:tcBorders>
          </w:tcPr>
          <w:p w14:paraId="7A017ED6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  <w:tr w:rsidR="0096436E" w14:paraId="3C37D755" w14:textId="77777777" w:rsidTr="003F2E92">
        <w:tc>
          <w:tcPr>
            <w:tcW w:w="893" w:type="dxa"/>
            <w:tcBorders>
              <w:top w:val="single" w:sz="2" w:space="0" w:color="auto"/>
              <w:bottom w:val="single" w:sz="2" w:space="0" w:color="auto"/>
            </w:tcBorders>
          </w:tcPr>
          <w:p w14:paraId="10654664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1.2.2</w:t>
            </w:r>
          </w:p>
        </w:tc>
        <w:tc>
          <w:tcPr>
            <w:tcW w:w="3146" w:type="dxa"/>
            <w:tcBorders>
              <w:top w:val="single" w:sz="2" w:space="0" w:color="auto"/>
              <w:bottom w:val="single" w:sz="2" w:space="0" w:color="auto"/>
            </w:tcBorders>
          </w:tcPr>
          <w:p w14:paraId="184A2620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9E7465">
              <w:rPr>
                <w:szCs w:val="24"/>
              </w:rPr>
              <w:t>Malt</w:t>
            </w:r>
            <w:r>
              <w:rPr>
                <w:szCs w:val="24"/>
              </w:rPr>
              <w:t>y</w:t>
            </w:r>
            <w:r w:rsidRPr="009E7465">
              <w:rPr>
                <w:szCs w:val="24"/>
              </w:rPr>
              <w:t xml:space="preserve"> pro zdění</w:t>
            </w:r>
          </w:p>
          <w:p w14:paraId="6FA54B26" w14:textId="77777777" w:rsidR="0096436E" w:rsidRPr="00733DCA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(Podle RK 97/740/EC ve znění RK 2001/596/</w:t>
            </w:r>
            <w:r w:rsidRPr="009A365E">
              <w:rPr>
                <w:szCs w:val="24"/>
              </w:rPr>
              <w:t>EU</w:t>
            </w:r>
            <w:r>
              <w:rPr>
                <w:szCs w:val="24"/>
              </w:rPr>
              <w:t>)</w:t>
            </w:r>
          </w:p>
        </w:tc>
        <w:tc>
          <w:tcPr>
            <w:tcW w:w="2098" w:type="dxa"/>
            <w:vMerge/>
          </w:tcPr>
          <w:p w14:paraId="3340F37B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06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C98721" w14:textId="026539A5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998-2 ed.3</w:t>
            </w:r>
          </w:p>
        </w:tc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14:paraId="1751E7D7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  <w:tr w:rsidR="0096436E" w14:paraId="18A8DB09" w14:textId="77777777" w:rsidTr="003F2E92">
        <w:tc>
          <w:tcPr>
            <w:tcW w:w="893" w:type="dxa"/>
            <w:tcBorders>
              <w:top w:val="single" w:sz="2" w:space="0" w:color="auto"/>
              <w:bottom w:val="single" w:sz="2" w:space="0" w:color="auto"/>
            </w:tcBorders>
          </w:tcPr>
          <w:p w14:paraId="454CA282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 w:rsidRPr="00BD6370">
              <w:rPr>
                <w:szCs w:val="24"/>
              </w:rPr>
              <w:t>1.3</w:t>
            </w:r>
          </w:p>
        </w:tc>
        <w:tc>
          <w:tcPr>
            <w:tcW w:w="9213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8032BC5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Výrobky pro konstrukce vozovek</w:t>
            </w:r>
          </w:p>
          <w:p w14:paraId="1CB2F68A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Kód skupiny 23 dle Přílohy IV CPR</w:t>
            </w:r>
          </w:p>
        </w:tc>
      </w:tr>
      <w:tr w:rsidR="0096436E" w14:paraId="3F14A5DE" w14:textId="77777777" w:rsidTr="003F2E92">
        <w:tc>
          <w:tcPr>
            <w:tcW w:w="893" w:type="dxa"/>
            <w:tcBorders>
              <w:top w:val="single" w:sz="2" w:space="0" w:color="auto"/>
              <w:bottom w:val="double" w:sz="4" w:space="0" w:color="auto"/>
            </w:tcBorders>
          </w:tcPr>
          <w:p w14:paraId="20E7A603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1.3.1</w:t>
            </w:r>
          </w:p>
        </w:tc>
        <w:tc>
          <w:tcPr>
            <w:tcW w:w="3146" w:type="dxa"/>
            <w:tcBorders>
              <w:top w:val="single" w:sz="2" w:space="0" w:color="auto"/>
              <w:bottom w:val="double" w:sz="4" w:space="0" w:color="auto"/>
            </w:tcBorders>
          </w:tcPr>
          <w:p w14:paraId="71D88E57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A17F47">
              <w:rPr>
                <w:szCs w:val="24"/>
              </w:rPr>
              <w:t>Asfaltové směsi</w:t>
            </w:r>
          </w:p>
          <w:p w14:paraId="1BD983DD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EB72BF">
              <w:rPr>
                <w:szCs w:val="24"/>
              </w:rPr>
              <w:t>Asfaltový beton</w:t>
            </w:r>
          </w:p>
          <w:p w14:paraId="02A46A43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EB72BF">
              <w:rPr>
                <w:szCs w:val="24"/>
              </w:rPr>
              <w:t>Asfaltový beton pro velmi tenké vrstvy</w:t>
            </w:r>
          </w:p>
          <w:p w14:paraId="788D4FEC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EB72BF">
              <w:rPr>
                <w:szCs w:val="24"/>
              </w:rPr>
              <w:t>Velmi měkká asfaltová směs</w:t>
            </w:r>
          </w:p>
          <w:p w14:paraId="60400ACB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EB72BF">
              <w:rPr>
                <w:szCs w:val="24"/>
              </w:rPr>
              <w:t>Asfaltová směs hutněná za horka (HRA)</w:t>
            </w:r>
          </w:p>
          <w:p w14:paraId="13EAFA78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EB72BF">
              <w:rPr>
                <w:szCs w:val="24"/>
              </w:rPr>
              <w:t>Asfaltový koberec mastixový</w:t>
            </w:r>
          </w:p>
          <w:p w14:paraId="38979693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EB72BF">
              <w:rPr>
                <w:szCs w:val="24"/>
              </w:rPr>
              <w:t>Litý asfalt</w:t>
            </w:r>
          </w:p>
          <w:p w14:paraId="2A785C19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EB72BF">
              <w:rPr>
                <w:szCs w:val="24"/>
              </w:rPr>
              <w:t>Asfaltový koberec drenážní</w:t>
            </w:r>
          </w:p>
          <w:p w14:paraId="6671E4A0" w14:textId="77777777" w:rsidR="0096436E" w:rsidRPr="00733DCA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(Podle RK 98/601/EC ve znění RK 2001/596/</w:t>
            </w:r>
            <w:r w:rsidRPr="009A365E">
              <w:rPr>
                <w:szCs w:val="24"/>
              </w:rPr>
              <w:t>EU</w:t>
            </w:r>
            <w:r>
              <w:rPr>
                <w:szCs w:val="24"/>
              </w:rPr>
              <w:t>)</w:t>
            </w:r>
          </w:p>
        </w:tc>
        <w:tc>
          <w:tcPr>
            <w:tcW w:w="2098" w:type="dxa"/>
            <w:tcBorders>
              <w:bottom w:val="double" w:sz="4" w:space="0" w:color="auto"/>
            </w:tcBorders>
          </w:tcPr>
          <w:p w14:paraId="3A5CBB25" w14:textId="77777777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Cs w:val="24"/>
              </w:rPr>
            </w:pPr>
            <w:r w:rsidRPr="00BD6370">
              <w:rPr>
                <w:b/>
                <w:bCs/>
                <w:szCs w:val="24"/>
              </w:rPr>
              <w:t xml:space="preserve">nařízení č. 305/2011 </w:t>
            </w:r>
          </w:p>
          <w:p w14:paraId="12845F4C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Systém 2+</w:t>
            </w:r>
          </w:p>
        </w:tc>
        <w:tc>
          <w:tcPr>
            <w:tcW w:w="3062" w:type="dxa"/>
            <w:tcBorders>
              <w:top w:val="single" w:sz="2" w:space="0" w:color="auto"/>
              <w:bottom w:val="double" w:sz="4" w:space="0" w:color="auto"/>
            </w:tcBorders>
          </w:tcPr>
          <w:p w14:paraId="7B48ACD0" w14:textId="0380E1DB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13108-1</w:t>
            </w:r>
          </w:p>
          <w:p w14:paraId="2E1AAF55" w14:textId="75C78D33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13108-2</w:t>
            </w:r>
          </w:p>
          <w:p w14:paraId="50C52ED0" w14:textId="54204A19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13108-3</w:t>
            </w:r>
          </w:p>
          <w:p w14:paraId="37A1C0B9" w14:textId="0E30773A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13108-4</w:t>
            </w:r>
          </w:p>
          <w:p w14:paraId="536B46E8" w14:textId="46D255C0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13108-5</w:t>
            </w:r>
          </w:p>
          <w:p w14:paraId="558C19FB" w14:textId="2021AC0E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13108-6</w:t>
            </w:r>
          </w:p>
          <w:p w14:paraId="7ACD9B01" w14:textId="793923DC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13108-7</w:t>
            </w:r>
          </w:p>
        </w:tc>
        <w:tc>
          <w:tcPr>
            <w:tcW w:w="907" w:type="dxa"/>
            <w:tcBorders>
              <w:top w:val="single" w:sz="2" w:space="0" w:color="auto"/>
              <w:bottom w:val="double" w:sz="4" w:space="0" w:color="auto"/>
            </w:tcBorders>
          </w:tcPr>
          <w:p w14:paraId="3CC079FD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  <w:tr w:rsidR="0096436E" w14:paraId="68406275" w14:textId="77777777" w:rsidTr="003F2E92">
        <w:tc>
          <w:tcPr>
            <w:tcW w:w="893" w:type="dxa"/>
            <w:tcBorders>
              <w:top w:val="single" w:sz="2" w:space="0" w:color="auto"/>
              <w:bottom w:val="double" w:sz="4" w:space="0" w:color="auto"/>
            </w:tcBorders>
          </w:tcPr>
          <w:p w14:paraId="162C1004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 w:rsidRPr="00BD6370">
              <w:rPr>
                <w:szCs w:val="24"/>
              </w:rPr>
              <w:t>1.4</w:t>
            </w:r>
          </w:p>
        </w:tc>
        <w:tc>
          <w:tcPr>
            <w:tcW w:w="9213" w:type="dxa"/>
            <w:gridSpan w:val="4"/>
            <w:tcBorders>
              <w:top w:val="single" w:sz="2" w:space="0" w:color="auto"/>
              <w:bottom w:val="double" w:sz="4" w:space="0" w:color="auto"/>
            </w:tcBorders>
          </w:tcPr>
          <w:p w14:paraId="336F1F2E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Kovové konstrukční výrobky a doplňky</w:t>
            </w:r>
          </w:p>
          <w:p w14:paraId="490BE441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Kód skupiny 20 dle Přílohy IV CPR</w:t>
            </w:r>
          </w:p>
        </w:tc>
      </w:tr>
      <w:tr w:rsidR="0096436E" w14:paraId="550080A3" w14:textId="77777777" w:rsidTr="003F2E92">
        <w:tc>
          <w:tcPr>
            <w:tcW w:w="893" w:type="dxa"/>
            <w:tcBorders>
              <w:top w:val="single" w:sz="2" w:space="0" w:color="auto"/>
              <w:bottom w:val="double" w:sz="4" w:space="0" w:color="auto"/>
            </w:tcBorders>
          </w:tcPr>
          <w:p w14:paraId="090E2256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1.4.1</w:t>
            </w:r>
          </w:p>
        </w:tc>
        <w:tc>
          <w:tcPr>
            <w:tcW w:w="3146" w:type="dxa"/>
            <w:tcBorders>
              <w:top w:val="single" w:sz="2" w:space="0" w:color="auto"/>
              <w:bottom w:val="double" w:sz="4" w:space="0" w:color="auto"/>
            </w:tcBorders>
          </w:tcPr>
          <w:p w14:paraId="7E47EC12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1717FC">
              <w:rPr>
                <w:szCs w:val="24"/>
              </w:rPr>
              <w:t>Provádění ocelových konstrukcí a hliníkových konstrukcí</w:t>
            </w:r>
            <w:r>
              <w:rPr>
                <w:szCs w:val="24"/>
              </w:rPr>
              <w:t xml:space="preserve"> </w:t>
            </w:r>
          </w:p>
          <w:p w14:paraId="28385C89" w14:textId="77777777" w:rsidR="0096436E" w:rsidRPr="00733DCA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(Podle přílohy III.RK 98/214/EC, ve znění RK 2001/596/EU)</w:t>
            </w:r>
          </w:p>
        </w:tc>
        <w:tc>
          <w:tcPr>
            <w:tcW w:w="2098" w:type="dxa"/>
            <w:tcBorders>
              <w:bottom w:val="double" w:sz="4" w:space="0" w:color="auto"/>
            </w:tcBorders>
          </w:tcPr>
          <w:p w14:paraId="1542C020" w14:textId="77777777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b/>
                <w:bCs/>
                <w:szCs w:val="24"/>
              </w:rPr>
            </w:pPr>
            <w:r w:rsidRPr="00BD6370">
              <w:rPr>
                <w:b/>
                <w:bCs/>
                <w:szCs w:val="24"/>
              </w:rPr>
              <w:t xml:space="preserve">nařízení č. 305/2011 </w:t>
            </w:r>
          </w:p>
          <w:p w14:paraId="3CD1429F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Systém 2+</w:t>
            </w:r>
          </w:p>
        </w:tc>
        <w:tc>
          <w:tcPr>
            <w:tcW w:w="3062" w:type="dxa"/>
            <w:tcBorders>
              <w:top w:val="single" w:sz="2" w:space="0" w:color="auto"/>
              <w:bottom w:val="double" w:sz="4" w:space="0" w:color="auto"/>
            </w:tcBorders>
          </w:tcPr>
          <w:p w14:paraId="42F5B40A" w14:textId="3CF75DC8" w:rsidR="0096436E" w:rsidRPr="00BD6370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BD6370">
              <w:rPr>
                <w:szCs w:val="24"/>
              </w:rPr>
              <w:t>ČSN EN 1090-1+A1</w:t>
            </w:r>
          </w:p>
        </w:tc>
        <w:tc>
          <w:tcPr>
            <w:tcW w:w="907" w:type="dxa"/>
            <w:tcBorders>
              <w:top w:val="single" w:sz="2" w:space="0" w:color="auto"/>
              <w:bottom w:val="double" w:sz="4" w:space="0" w:color="auto"/>
            </w:tcBorders>
          </w:tcPr>
          <w:p w14:paraId="6708BB26" w14:textId="77777777" w:rsidR="0096436E" w:rsidRDefault="0096436E" w:rsidP="003F2E92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</w:tbl>
    <w:p w14:paraId="0F53D345" w14:textId="77777777" w:rsidR="0096436E" w:rsidRPr="009966A5" w:rsidRDefault="0096436E" w:rsidP="0096436E">
      <w:pPr>
        <w:rPr>
          <w:b/>
        </w:rPr>
      </w:pPr>
    </w:p>
    <w:p w14:paraId="3389C214" w14:textId="77777777" w:rsidR="00803170" w:rsidRDefault="00803170" w:rsidP="00BD2165">
      <w:pPr>
        <w:tabs>
          <w:tab w:val="left" w:pos="1134"/>
        </w:tabs>
        <w:spacing w:before="40" w:after="20"/>
      </w:pPr>
    </w:p>
    <w:sectPr w:rsidR="00803170" w:rsidSect="00E03938">
      <w:footerReference w:type="default" r:id="rId10"/>
      <w:headerReference w:type="first" r:id="rId11"/>
      <w:footerReference w:type="first" r:id="rId12"/>
      <w:pgSz w:w="11907" w:h="16840" w:code="9"/>
      <w:pgMar w:top="1134" w:right="1418" w:bottom="1418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F45AD" w14:textId="77777777" w:rsidR="00B44503" w:rsidRDefault="00B44503">
      <w:r>
        <w:separator/>
      </w:r>
    </w:p>
  </w:endnote>
  <w:endnote w:type="continuationSeparator" w:id="0">
    <w:p w14:paraId="7E0E89C3" w14:textId="77777777" w:rsidR="00B44503" w:rsidRDefault="00B4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8F3B" w14:textId="77777777" w:rsidR="00803170" w:rsidRPr="00E03938" w:rsidRDefault="008E7F61" w:rsidP="00207D7A">
    <w:pPr>
      <w:pStyle w:val="Zpat"/>
      <w:spacing w:before="60" w:after="60"/>
      <w:jc w:val="center"/>
      <w:rPr>
        <w:color w:val="FFFFFF"/>
        <w:sz w:val="14"/>
      </w:rPr>
    </w:pPr>
    <w:r w:rsidRPr="00E03938">
      <w:rPr>
        <w:sz w:val="16"/>
        <w:szCs w:val="16"/>
      </w:rPr>
      <w:t>11_01-P508b V-</w:t>
    </w:r>
    <w:r w:rsidR="002E604A" w:rsidRPr="00E03938">
      <w:rPr>
        <w:sz w:val="16"/>
        <w:szCs w:val="16"/>
      </w:rPr>
      <w:t>202</w:t>
    </w:r>
    <w:r w:rsidR="00DD4012">
      <w:rPr>
        <w:sz w:val="16"/>
        <w:szCs w:val="16"/>
      </w:rPr>
      <w:t>41201</w:t>
    </w:r>
    <w:r w:rsidR="00207D7A">
      <w:rPr>
        <w:sz w:val="16"/>
        <w:szCs w:val="16"/>
      </w:rPr>
      <w:t xml:space="preserve">   /   </w:t>
    </w:r>
    <w:r w:rsidRPr="00E03938">
      <w:rPr>
        <w:sz w:val="16"/>
        <w:szCs w:val="16"/>
      </w:rPr>
      <w:t xml:space="preserve">Strana </w:t>
    </w:r>
    <w:r w:rsidRPr="00E03938">
      <w:rPr>
        <w:bCs/>
        <w:sz w:val="16"/>
        <w:szCs w:val="16"/>
      </w:rPr>
      <w:fldChar w:fldCharType="begin"/>
    </w:r>
    <w:r w:rsidRPr="00E03938">
      <w:rPr>
        <w:bCs/>
        <w:sz w:val="16"/>
        <w:szCs w:val="16"/>
      </w:rPr>
      <w:instrText>PAGE  \* Arabic  \* MERGEFORMAT</w:instrText>
    </w:r>
    <w:r w:rsidRPr="00E03938">
      <w:rPr>
        <w:bCs/>
        <w:sz w:val="16"/>
        <w:szCs w:val="16"/>
      </w:rPr>
      <w:fldChar w:fldCharType="separate"/>
    </w:r>
    <w:r w:rsidR="00BA1150">
      <w:rPr>
        <w:bCs/>
        <w:noProof/>
        <w:sz w:val="16"/>
        <w:szCs w:val="16"/>
      </w:rPr>
      <w:t>1</w:t>
    </w:r>
    <w:r w:rsidRPr="00E03938">
      <w:rPr>
        <w:bCs/>
        <w:sz w:val="16"/>
        <w:szCs w:val="16"/>
      </w:rPr>
      <w:fldChar w:fldCharType="end"/>
    </w:r>
    <w:r w:rsidRPr="00E03938">
      <w:rPr>
        <w:sz w:val="16"/>
        <w:szCs w:val="16"/>
      </w:rPr>
      <w:t xml:space="preserve"> z </w:t>
    </w:r>
    <w:r w:rsidRPr="00E03938">
      <w:rPr>
        <w:bCs/>
        <w:sz w:val="16"/>
        <w:szCs w:val="16"/>
      </w:rPr>
      <w:fldChar w:fldCharType="begin"/>
    </w:r>
    <w:r w:rsidRPr="00E03938">
      <w:rPr>
        <w:bCs/>
        <w:sz w:val="16"/>
        <w:szCs w:val="16"/>
      </w:rPr>
      <w:instrText>NUMPAGES  \* Arabic  \* MERGEFORMAT</w:instrText>
    </w:r>
    <w:r w:rsidRPr="00E03938">
      <w:rPr>
        <w:bCs/>
        <w:sz w:val="16"/>
        <w:szCs w:val="16"/>
      </w:rPr>
      <w:fldChar w:fldCharType="separate"/>
    </w:r>
    <w:r w:rsidR="00BA1150">
      <w:rPr>
        <w:bCs/>
        <w:noProof/>
        <w:sz w:val="16"/>
        <w:szCs w:val="16"/>
      </w:rPr>
      <w:t>3</w:t>
    </w:r>
    <w:r w:rsidRPr="00E03938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0FC5" w14:textId="77777777" w:rsidR="00803170" w:rsidRDefault="00FC1237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0008D050" w14:textId="77777777" w:rsidR="00803170" w:rsidRDefault="00FC1237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252BDA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252BDA">
      <w:rPr>
        <w:sz w:val="14"/>
      </w:rPr>
      <w:t>P508_V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372D" w14:textId="77777777" w:rsidR="00B44503" w:rsidRDefault="00B44503">
      <w:r>
        <w:separator/>
      </w:r>
    </w:p>
  </w:footnote>
  <w:footnote w:type="continuationSeparator" w:id="0">
    <w:p w14:paraId="280523A5" w14:textId="77777777" w:rsidR="00B44503" w:rsidRDefault="00B4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EFF" w14:textId="77777777" w:rsidR="00803170" w:rsidRDefault="00FC1237">
    <w:pPr>
      <w:tabs>
        <w:tab w:val="center" w:pos="4536"/>
      </w:tabs>
      <w:spacing w:after="60"/>
    </w:pPr>
    <w:r>
      <w:tab/>
      <w:t>Příloha č. 1</w:t>
    </w:r>
  </w:p>
  <w:p w14:paraId="283427E5" w14:textId="77777777" w:rsidR="00803170" w:rsidRDefault="00FC1237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D3C6B04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E4A6D4B"/>
    <w:multiLevelType w:val="hybridMultilevel"/>
    <w:tmpl w:val="FFFFFFFF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6D3255"/>
    <w:multiLevelType w:val="hybridMultilevel"/>
    <w:tmpl w:val="FFFFFFFF"/>
    <w:lvl w:ilvl="0" w:tplc="74DCB86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7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5DBF3ADD"/>
    <w:multiLevelType w:val="hybridMultilevel"/>
    <w:tmpl w:val="FFFFFFFF"/>
    <w:lvl w:ilvl="0" w:tplc="8E5CCD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891501686">
    <w:abstractNumId w:val="7"/>
  </w:num>
  <w:num w:numId="2" w16cid:durableId="83647387">
    <w:abstractNumId w:val="7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20983222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319072412">
    <w:abstractNumId w:val="9"/>
  </w:num>
  <w:num w:numId="5" w16cid:durableId="708409105">
    <w:abstractNumId w:val="9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623578622">
    <w:abstractNumId w:val="10"/>
  </w:num>
  <w:num w:numId="7" w16cid:durableId="1761876596">
    <w:abstractNumId w:val="7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294213438">
    <w:abstractNumId w:val="4"/>
  </w:num>
  <w:num w:numId="9" w16cid:durableId="783814614">
    <w:abstractNumId w:val="3"/>
  </w:num>
  <w:num w:numId="10" w16cid:durableId="1227255758">
    <w:abstractNumId w:val="6"/>
  </w:num>
  <w:num w:numId="11" w16cid:durableId="125778057">
    <w:abstractNumId w:val="1"/>
  </w:num>
  <w:num w:numId="12" w16cid:durableId="839199229">
    <w:abstractNumId w:val="2"/>
  </w:num>
  <w:num w:numId="13" w16cid:durableId="2117403872">
    <w:abstractNumId w:val="5"/>
  </w:num>
  <w:num w:numId="14" w16cid:durableId="1109619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03170"/>
    <w:rsid w:val="00010FF9"/>
    <w:rsid w:val="00027DD5"/>
    <w:rsid w:val="000445D1"/>
    <w:rsid w:val="00061408"/>
    <w:rsid w:val="0007012D"/>
    <w:rsid w:val="000975E7"/>
    <w:rsid w:val="000A5109"/>
    <w:rsid w:val="000B7CD8"/>
    <w:rsid w:val="00104541"/>
    <w:rsid w:val="00165648"/>
    <w:rsid w:val="001716BA"/>
    <w:rsid w:val="001D39C2"/>
    <w:rsid w:val="001E0B25"/>
    <w:rsid w:val="0020734C"/>
    <w:rsid w:val="00207D7A"/>
    <w:rsid w:val="002369AE"/>
    <w:rsid w:val="00252BDA"/>
    <w:rsid w:val="002852F4"/>
    <w:rsid w:val="002972AD"/>
    <w:rsid w:val="002B3E1E"/>
    <w:rsid w:val="002D2284"/>
    <w:rsid w:val="002E604A"/>
    <w:rsid w:val="0031590D"/>
    <w:rsid w:val="003179F1"/>
    <w:rsid w:val="003346A2"/>
    <w:rsid w:val="0035205C"/>
    <w:rsid w:val="00381A46"/>
    <w:rsid w:val="00397C70"/>
    <w:rsid w:val="003E3C95"/>
    <w:rsid w:val="003F5F03"/>
    <w:rsid w:val="0045617E"/>
    <w:rsid w:val="00456307"/>
    <w:rsid w:val="00467EA4"/>
    <w:rsid w:val="004C0B7C"/>
    <w:rsid w:val="004D39C6"/>
    <w:rsid w:val="004F04FC"/>
    <w:rsid w:val="00501888"/>
    <w:rsid w:val="005070E3"/>
    <w:rsid w:val="00526039"/>
    <w:rsid w:val="00526A1B"/>
    <w:rsid w:val="00531A60"/>
    <w:rsid w:val="005547AA"/>
    <w:rsid w:val="00565457"/>
    <w:rsid w:val="0056753C"/>
    <w:rsid w:val="0058292A"/>
    <w:rsid w:val="005B1FC3"/>
    <w:rsid w:val="005D1EF2"/>
    <w:rsid w:val="00635832"/>
    <w:rsid w:val="006479A9"/>
    <w:rsid w:val="00670118"/>
    <w:rsid w:val="00681ABB"/>
    <w:rsid w:val="006944AA"/>
    <w:rsid w:val="006953C3"/>
    <w:rsid w:val="0069677C"/>
    <w:rsid w:val="006A1C0A"/>
    <w:rsid w:val="006D624B"/>
    <w:rsid w:val="006F6833"/>
    <w:rsid w:val="0074353E"/>
    <w:rsid w:val="00747C56"/>
    <w:rsid w:val="007521AF"/>
    <w:rsid w:val="007A265E"/>
    <w:rsid w:val="007B5C29"/>
    <w:rsid w:val="00803170"/>
    <w:rsid w:val="00812203"/>
    <w:rsid w:val="008257BD"/>
    <w:rsid w:val="00852F35"/>
    <w:rsid w:val="00876557"/>
    <w:rsid w:val="008845D4"/>
    <w:rsid w:val="008A3F5F"/>
    <w:rsid w:val="008A43EA"/>
    <w:rsid w:val="008A68E4"/>
    <w:rsid w:val="008B2A13"/>
    <w:rsid w:val="008C5E48"/>
    <w:rsid w:val="008D05BB"/>
    <w:rsid w:val="008D1B91"/>
    <w:rsid w:val="008E7F61"/>
    <w:rsid w:val="008F4758"/>
    <w:rsid w:val="008F74E4"/>
    <w:rsid w:val="0096436E"/>
    <w:rsid w:val="009B3518"/>
    <w:rsid w:val="009E29F1"/>
    <w:rsid w:val="009E2C46"/>
    <w:rsid w:val="00A51950"/>
    <w:rsid w:val="00A53CF3"/>
    <w:rsid w:val="00A77095"/>
    <w:rsid w:val="00A83D59"/>
    <w:rsid w:val="00A91F48"/>
    <w:rsid w:val="00AA0820"/>
    <w:rsid w:val="00AB4FDE"/>
    <w:rsid w:val="00B22E83"/>
    <w:rsid w:val="00B25AFE"/>
    <w:rsid w:val="00B37805"/>
    <w:rsid w:val="00B44503"/>
    <w:rsid w:val="00B61973"/>
    <w:rsid w:val="00B739D0"/>
    <w:rsid w:val="00B96A2B"/>
    <w:rsid w:val="00BA1150"/>
    <w:rsid w:val="00BA7B54"/>
    <w:rsid w:val="00BC344B"/>
    <w:rsid w:val="00BD01C0"/>
    <w:rsid w:val="00BD2165"/>
    <w:rsid w:val="00BF0E97"/>
    <w:rsid w:val="00BF7CA7"/>
    <w:rsid w:val="00C11815"/>
    <w:rsid w:val="00C27FD2"/>
    <w:rsid w:val="00C803F4"/>
    <w:rsid w:val="00CA10A5"/>
    <w:rsid w:val="00CD2F50"/>
    <w:rsid w:val="00CD344A"/>
    <w:rsid w:val="00D02CB5"/>
    <w:rsid w:val="00D10D2C"/>
    <w:rsid w:val="00D11B41"/>
    <w:rsid w:val="00D57900"/>
    <w:rsid w:val="00D7468F"/>
    <w:rsid w:val="00DA21DD"/>
    <w:rsid w:val="00DB7351"/>
    <w:rsid w:val="00DD4012"/>
    <w:rsid w:val="00DF0048"/>
    <w:rsid w:val="00E028EA"/>
    <w:rsid w:val="00E03938"/>
    <w:rsid w:val="00E34940"/>
    <w:rsid w:val="00E3620F"/>
    <w:rsid w:val="00E37017"/>
    <w:rsid w:val="00E444E3"/>
    <w:rsid w:val="00E46470"/>
    <w:rsid w:val="00E5493B"/>
    <w:rsid w:val="00E65AF7"/>
    <w:rsid w:val="00EB153F"/>
    <w:rsid w:val="00EB7D2D"/>
    <w:rsid w:val="00EC5DAC"/>
    <w:rsid w:val="00EE3126"/>
    <w:rsid w:val="00F1564F"/>
    <w:rsid w:val="00F5677D"/>
    <w:rsid w:val="00F879A0"/>
    <w:rsid w:val="00F97477"/>
    <w:rsid w:val="00FA481E"/>
    <w:rsid w:val="00FC1237"/>
    <w:rsid w:val="00FD1403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6679B"/>
  <w14:defaultImageDpi w14:val="96"/>
  <w15:docId w15:val="{C7708022-539F-49AF-A649-969D6F61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81ABB"/>
    <w:rPr>
      <w:rFonts w:cs="Times New Roman"/>
      <w:b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Normln14tunsted">
    <w:name w:val="Normální 14 tučné střed"/>
    <w:basedOn w:val="Normln"/>
    <w:pPr>
      <w:spacing w:before="240" w:after="240" w:line="276" w:lineRule="auto"/>
      <w:jc w:val="center"/>
    </w:pPr>
    <w:rPr>
      <w:b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4D39C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5B1F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1FC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B1FC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F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B1FC3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CA10A5"/>
    <w:pPr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A10A5"/>
    <w:rPr>
      <w:rFonts w:ascii="Calibri" w:hAnsi="Calibri" w:cs="Times New Roman"/>
      <w:sz w:val="21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7A0E1-4B61-4B4B-8E71-835D7C07CE77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2.xml><?xml version="1.0" encoding="utf-8"?>
<ds:datastoreItem xmlns:ds="http://schemas.openxmlformats.org/officeDocument/2006/customXml" ds:itemID="{3E6038BE-DAA2-4C82-942F-BFF4139A7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ED09F-E82E-41F1-B92C-B19CCCE36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OA</vt:lpstr>
    </vt:vector>
  </TitlesOfParts>
  <Company>ČIA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OA</dc:title>
  <dc:subject>11_01</dc:subject>
  <dc:creator>Klacer Tomas</dc:creator>
  <cp:keywords>701</cp:keywords>
  <dc:description>P508b_V</dc:description>
  <cp:lastModifiedBy>Bára Kolečkářová</cp:lastModifiedBy>
  <cp:revision>5</cp:revision>
  <cp:lastPrinted>2018-09-24T14:08:00Z</cp:lastPrinted>
  <dcterms:created xsi:type="dcterms:W3CDTF">2025-09-19T08:33:00Z</dcterms:created>
  <dcterms:modified xsi:type="dcterms:W3CDTF">2025-10-07T07:36:00Z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Date">
    <vt:lpwstr>2015-08-26T00:00:00Z</vt:lpwstr>
  </property>
  <property fmtid="{D5CDD505-2E9C-101B-9397-08002B2CF9AE}" pid="3" name="PublishFrom">
    <vt:lpwstr>2014-08-26T00:00:00Z</vt:lpwstr>
  </property>
  <property fmtid="{D5CDD505-2E9C-101B-9397-08002B2CF9AE}" pid="4" name="WFStatus">
    <vt:lpwstr>Schválený</vt:lpwstr>
  </property>
  <property fmtid="{D5CDD505-2E9C-101B-9397-08002B2CF9AE}" pid="5" name="ValidFrom">
    <vt:lpwstr>2014-08-26T00:00:00Z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Priorita na webu">
    <vt:lpwstr>330</vt:lpwstr>
  </property>
  <property fmtid="{D5CDD505-2E9C-101B-9397-08002B2CF9AE}" pid="14" name="WebCategory">
    <vt:lpwstr>;#4 EVP;#20 V;#</vt:lpwstr>
  </property>
  <property fmtid="{D5CDD505-2E9C-101B-9397-08002B2CF9AE}" pid="15" name="b_template">
    <vt:lpwstr>20190513</vt:lpwstr>
  </property>
  <property fmtid="{D5CDD505-2E9C-101B-9397-08002B2CF9AE}" pid="16" name="Označení dokumentu">
    <vt:lpwstr>11_01-P508_V</vt:lpwstr>
  </property>
  <property fmtid="{D5CDD505-2E9C-101B-9397-08002B2CF9AE}" pid="17" name="Název dokumentu">
    <vt:lpwstr>Příloha č. 3</vt:lpwstr>
  </property>
  <property fmtid="{D5CDD505-2E9C-101B-9397-08002B2CF9AE}" pid="18" name="Vedoucí skupiny kontrolujících">
    <vt:lpwstr/>
  </property>
  <property fmtid="{D5CDD505-2E9C-101B-9397-08002B2CF9AE}" pid="19" name="ValidTo">
    <vt:lpwstr/>
  </property>
  <property fmtid="{D5CDD505-2E9C-101B-9397-08002B2CF9AE}" pid="20" name="WFComment">
    <vt:lpwstr/>
  </property>
  <property fmtid="{D5CDD505-2E9C-101B-9397-08002B2CF9AE}" pid="21" name="Kontrolující">
    <vt:lpwstr/>
  </property>
  <property fmtid="{D5CDD505-2E9C-101B-9397-08002B2CF9AE}" pid="22" name="VPS">
    <vt:lpwstr>1</vt:lpwstr>
  </property>
  <property fmtid="{D5CDD505-2E9C-101B-9397-08002B2CF9AE}" pid="23" name="ContentTypeId">
    <vt:lpwstr>0x010100B3AD047E1A7F234CAA82F99B68C6AD48</vt:lpwstr>
  </property>
  <property fmtid="{D5CDD505-2E9C-101B-9397-08002B2CF9AE}" pid="24" name="Order">
    <vt:r8>8500</vt:r8>
  </property>
  <property fmtid="{D5CDD505-2E9C-101B-9397-08002B2CF9AE}" pid="25" name="FileDirRef">
    <vt:lpwstr>nastaveni/Templates</vt:lpwstr>
  </property>
  <property fmtid="{D5CDD505-2E9C-101B-9397-08002B2CF9AE}" pid="26" name="FSObjType">
    <vt:lpwstr>0</vt:lpwstr>
  </property>
  <property fmtid="{D5CDD505-2E9C-101B-9397-08002B2CF9AE}" pid="27" name="FileLeafRef">
    <vt:lpwstr>11_01-P508_V Příloha 3 SŘ 20140826.docx</vt:lpwstr>
  </property>
</Properties>
</file>